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AD" w:rsidRPr="00E77B22" w:rsidRDefault="009250AD" w:rsidP="009250AD">
      <w:pPr>
        <w:spacing w:after="0"/>
        <w:rPr>
          <w:rFonts w:ascii="Tahoma" w:hAnsi="Tahoma" w:cs="Tahoma"/>
          <w:b/>
          <w:color w:val="000000"/>
          <w:sz w:val="18"/>
          <w:szCs w:val="18"/>
          <w:lang w:val="ru-RU"/>
        </w:rPr>
      </w:pPr>
    </w:p>
    <w:p w:rsidR="009250AD" w:rsidRPr="005A5BDF" w:rsidRDefault="009250AD" w:rsidP="009250AD">
      <w:pPr>
        <w:spacing w:after="0"/>
        <w:jc w:val="center"/>
        <w:rPr>
          <w:rFonts w:ascii="Tahoma" w:hAnsi="Tahoma" w:cs="Tahoma"/>
          <w:b/>
          <w:color w:val="000000"/>
          <w:sz w:val="18"/>
          <w:szCs w:val="18"/>
          <w:lang w:val="ru-RU"/>
        </w:rPr>
      </w:pPr>
      <w:r w:rsidRPr="005A5BDF">
        <w:rPr>
          <w:rFonts w:ascii="Tahoma" w:hAnsi="Tahoma" w:cs="Tahoma"/>
          <w:b/>
          <w:color w:val="000000"/>
          <w:sz w:val="18"/>
          <w:szCs w:val="18"/>
          <w:lang w:val="ru-RU"/>
        </w:rPr>
        <w:t>ТРАНСПОРТНЫЕ УСЛУГИ</w:t>
      </w:r>
    </w:p>
    <w:p w:rsidR="009250AD" w:rsidRDefault="009250AD" w:rsidP="009250AD">
      <w:pPr>
        <w:spacing w:after="0"/>
        <w:ind w:left="-851"/>
        <w:rPr>
          <w:rFonts w:ascii="Tahoma" w:hAnsi="Tahoma" w:cs="Tahoma"/>
          <w:color w:val="000000"/>
          <w:sz w:val="18"/>
          <w:szCs w:val="18"/>
          <w:lang w:val="ru-RU"/>
        </w:rPr>
      </w:pPr>
      <w:r w:rsidRPr="00E77B22">
        <w:rPr>
          <w:rFonts w:ascii="Tahoma" w:hAnsi="Tahoma" w:cs="Tahoma"/>
          <w:b/>
          <w:color w:val="C00000"/>
          <w:sz w:val="18"/>
          <w:szCs w:val="18"/>
          <w:lang w:val="ru-RU"/>
        </w:rPr>
        <w:t>Внимание!</w:t>
      </w:r>
      <w:r w:rsidRPr="00E77B22">
        <w:rPr>
          <w:rFonts w:ascii="Tahoma" w:hAnsi="Tahoma" w:cs="Tahoma"/>
          <w:color w:val="000000"/>
          <w:sz w:val="18"/>
          <w:szCs w:val="18"/>
          <w:lang w:val="ru-RU"/>
        </w:rPr>
        <w:t xml:space="preserve"> На все транспортные услуги по экскурсионному обслуживанию и при встрече и проводах в аэропорту необходимо предусмотреть дополнительное место для гида или ассистента!</w:t>
      </w:r>
    </w:p>
    <w:p w:rsidR="009250AD" w:rsidRDefault="009250AD" w:rsidP="009250AD">
      <w:pPr>
        <w:spacing w:after="0"/>
        <w:ind w:left="-851"/>
        <w:rPr>
          <w:rFonts w:ascii="Tahoma" w:hAnsi="Tahoma" w:cs="Tahoma"/>
          <w:color w:val="000000"/>
          <w:sz w:val="18"/>
          <w:szCs w:val="18"/>
          <w:lang w:val="ru-RU"/>
        </w:rPr>
      </w:pPr>
    </w:p>
    <w:p w:rsidR="009250AD" w:rsidRPr="009250AD" w:rsidRDefault="009250AD" w:rsidP="009250AD">
      <w:pPr>
        <w:spacing w:after="0"/>
        <w:ind w:left="-851"/>
        <w:rPr>
          <w:rFonts w:ascii="Tahoma" w:hAnsi="Tahoma" w:cs="Tahoma"/>
          <w:b/>
          <w:color w:val="000000"/>
          <w:sz w:val="18"/>
          <w:szCs w:val="18"/>
          <w:lang w:val="ru-RU"/>
        </w:rPr>
      </w:pPr>
      <w:r w:rsidRPr="009250AD">
        <w:rPr>
          <w:rFonts w:ascii="Tahoma" w:hAnsi="Tahoma" w:cs="Tahoma"/>
          <w:b/>
          <w:color w:val="000000"/>
          <w:sz w:val="18"/>
          <w:szCs w:val="18"/>
          <w:lang w:val="ru-RU"/>
        </w:rPr>
        <w:t>Цены в евро нетто</w:t>
      </w:r>
    </w:p>
    <w:tbl>
      <w:tblPr>
        <w:tblW w:w="10991" w:type="dxa"/>
        <w:tblInd w:w="-743" w:type="dxa"/>
        <w:tblLayout w:type="fixed"/>
        <w:tblLook w:val="04A0"/>
      </w:tblPr>
      <w:tblGrid>
        <w:gridCol w:w="3511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9250AD" w:rsidRPr="005642F9" w:rsidTr="00154411">
        <w:trPr>
          <w:trHeight w:val="567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9250AD" w:rsidRPr="005642F9" w:rsidRDefault="009250AD" w:rsidP="00154411">
            <w:pPr>
              <w:spacing w:after="0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</w:pPr>
            <w:proofErr w:type="spellStart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  <w:t>Услуга</w:t>
            </w:r>
            <w:proofErr w:type="spellEnd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  <w:t xml:space="preserve">/ </w:t>
            </w:r>
            <w:proofErr w:type="spellStart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  <w:t>вид</w:t>
            </w:r>
            <w:proofErr w:type="spellEnd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  <w:t>транспорта</w:t>
            </w:r>
            <w:proofErr w:type="spellEnd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  <w:t xml:space="preserve"> (</w:t>
            </w:r>
            <w:proofErr w:type="spellStart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  <w:t>мест</w:t>
            </w:r>
            <w:proofErr w:type="spellEnd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9250AD" w:rsidRPr="005642F9" w:rsidRDefault="009250AD" w:rsidP="00154411">
            <w:pPr>
              <w:spacing w:after="0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</w:pPr>
            <w:proofErr w:type="spellStart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>Стандартмашина</w:t>
            </w:r>
            <w:proofErr w:type="spellEnd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 xml:space="preserve"> (3)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9250AD" w:rsidRPr="005642F9" w:rsidRDefault="009250AD" w:rsidP="00154411">
            <w:pPr>
              <w:spacing w:after="0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</w:pPr>
            <w:proofErr w:type="spellStart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>Стандартмашина</w:t>
            </w:r>
            <w:proofErr w:type="spellEnd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 xml:space="preserve"> (5)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9250AD" w:rsidRPr="005642F9" w:rsidRDefault="009250AD" w:rsidP="00154411">
            <w:pPr>
              <w:spacing w:after="0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</w:pPr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>Executive (3) (</w:t>
            </w:r>
            <w:proofErr w:type="spellStart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>MercedesS</w:t>
            </w:r>
            <w:proofErr w:type="spellEnd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>/BMW7)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9250AD" w:rsidRPr="005642F9" w:rsidRDefault="009250AD" w:rsidP="00154411">
            <w:pPr>
              <w:spacing w:after="0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</w:pPr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>Mercedes E-class (3)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9250AD" w:rsidRPr="005642F9" w:rsidRDefault="009250AD" w:rsidP="00154411">
            <w:pPr>
              <w:spacing w:after="0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</w:pPr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 xml:space="preserve">Mercedes </w:t>
            </w:r>
            <w:proofErr w:type="spellStart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>Viano</w:t>
            </w:r>
            <w:proofErr w:type="spellEnd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 xml:space="preserve"> (7)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9250AD" w:rsidRPr="005642F9" w:rsidRDefault="009250AD" w:rsidP="00154411">
            <w:pPr>
              <w:spacing w:after="0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</w:pPr>
            <w:proofErr w:type="spellStart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>Автобус</w:t>
            </w:r>
            <w:proofErr w:type="spellEnd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 xml:space="preserve"> (16)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9250AD" w:rsidRPr="005642F9" w:rsidRDefault="009250AD" w:rsidP="00154411">
            <w:pPr>
              <w:spacing w:after="0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</w:pPr>
            <w:proofErr w:type="spellStart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>Автобус</w:t>
            </w:r>
            <w:proofErr w:type="spellEnd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 xml:space="preserve"> (29)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9250AD" w:rsidRPr="005642F9" w:rsidRDefault="009250AD" w:rsidP="00154411">
            <w:pPr>
              <w:spacing w:after="0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zh-CN"/>
              </w:rPr>
            </w:pPr>
            <w:proofErr w:type="spellStart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>Автобус</w:t>
            </w:r>
            <w:proofErr w:type="spellEnd"/>
            <w:r w:rsidRPr="005642F9">
              <w:rPr>
                <w:rFonts w:ascii="Tahoma" w:hAnsi="Tahoma" w:cs="Tahoma"/>
                <w:color w:val="FFFFFF"/>
                <w:sz w:val="16"/>
                <w:szCs w:val="16"/>
                <w:lang w:val="en-US" w:eastAsia="zh-CN"/>
              </w:rPr>
              <w:t xml:space="preserve"> (53)</w:t>
            </w:r>
          </w:p>
        </w:tc>
      </w:tr>
      <w:tr w:rsidR="009250AD" w:rsidRPr="005642F9" w:rsidTr="00154411">
        <w:trPr>
          <w:trHeight w:val="567"/>
        </w:trPr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E77B22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C</w:t>
            </w:r>
            <w:proofErr w:type="spellStart"/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тоимость</w:t>
            </w:r>
            <w:proofErr w:type="spellEnd"/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 xml:space="preserve"> в час, 06:00 - 22:00 только в пределах Лондона. За пределами Лондона – по запросу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9250AD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00170C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9250AD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00170C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  <w:t>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00170C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5642F9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По</w:t>
            </w:r>
            <w:proofErr w:type="spellEnd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запросу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5642F9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По</w:t>
            </w:r>
            <w:proofErr w:type="spellEnd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запросу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5642F9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По</w:t>
            </w:r>
            <w:proofErr w:type="spellEnd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запросу</w:t>
            </w:r>
            <w:proofErr w:type="spellEnd"/>
          </w:p>
        </w:tc>
      </w:tr>
      <w:tr w:rsidR="009250AD" w:rsidRPr="005642F9" w:rsidTr="00154411">
        <w:trPr>
          <w:trHeight w:val="567"/>
        </w:trPr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E77B22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C</w:t>
            </w:r>
            <w:proofErr w:type="spellStart"/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тоимость</w:t>
            </w:r>
            <w:proofErr w:type="spellEnd"/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 xml:space="preserve"> в час, 22:00 - 06:00 только в пределах Лондона. За пределами Лондона – по запросу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9250AD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9250AD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9250AD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9250AD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9250AD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5642F9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По</w:t>
            </w:r>
            <w:proofErr w:type="spellEnd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запросу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5642F9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По</w:t>
            </w:r>
            <w:proofErr w:type="spellEnd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запросу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5642F9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По</w:t>
            </w:r>
            <w:proofErr w:type="spellEnd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запросу</w:t>
            </w:r>
            <w:proofErr w:type="spellEnd"/>
          </w:p>
        </w:tc>
      </w:tr>
      <w:tr w:rsidR="009250AD" w:rsidRPr="005642F9" w:rsidTr="00154411">
        <w:trPr>
          <w:trHeight w:val="567"/>
        </w:trPr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C12038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</w:pPr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 xml:space="preserve">Аэропорт </w:t>
            </w:r>
            <w:proofErr w:type="spellStart"/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Хитроу-отель</w:t>
            </w:r>
            <w:proofErr w:type="spellEnd"/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 xml:space="preserve"> в центре Лондона</w:t>
            </w:r>
            <w:r w:rsidRPr="00E77B22">
              <w:rPr>
                <w:rFonts w:ascii="Tahoma" w:hAnsi="Tahoma" w:cs="Tahoma"/>
                <w:b/>
                <w:color w:val="FF0000"/>
                <w:sz w:val="28"/>
                <w:szCs w:val="28"/>
                <w:lang w:val="ru-RU" w:eastAsia="zh-CN"/>
              </w:rPr>
              <w:t>*</w:t>
            </w:r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 xml:space="preserve"> или обратно. </w:t>
            </w: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Парковка</w:t>
            </w:r>
            <w:proofErr w:type="spellEnd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для</w:t>
            </w:r>
            <w:proofErr w:type="spellEnd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автобусов</w:t>
            </w:r>
            <w:proofErr w:type="spellEnd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 - £29.00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00170C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  <w:t>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9250AD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9250AD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00170C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  <w:t>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9250AD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9250AD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273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9250AD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9250AD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327</w:t>
            </w:r>
          </w:p>
        </w:tc>
      </w:tr>
      <w:tr w:rsidR="009250AD" w:rsidRPr="005642F9" w:rsidTr="00154411">
        <w:trPr>
          <w:trHeight w:val="567"/>
        </w:trPr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C12038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</w:pPr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 xml:space="preserve">Аэропорт </w:t>
            </w:r>
            <w:proofErr w:type="spellStart"/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Гатвик</w:t>
            </w:r>
            <w:proofErr w:type="spellEnd"/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/</w:t>
            </w:r>
            <w:proofErr w:type="spellStart"/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Станстед</w:t>
            </w:r>
            <w:proofErr w:type="spellEnd"/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 xml:space="preserve"> - отель в центре Лондона</w:t>
            </w:r>
            <w:r w:rsidRPr="00E77B22">
              <w:rPr>
                <w:rFonts w:ascii="Tahoma" w:hAnsi="Tahoma" w:cs="Tahoma"/>
                <w:b/>
                <w:color w:val="FF0000"/>
                <w:sz w:val="28"/>
                <w:szCs w:val="28"/>
                <w:lang w:val="ru-RU" w:eastAsia="zh-CN"/>
              </w:rPr>
              <w:t>*</w:t>
            </w:r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 xml:space="preserve"> / обратно. </w:t>
            </w: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Парковка</w:t>
            </w:r>
            <w:proofErr w:type="spellEnd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для</w:t>
            </w:r>
            <w:proofErr w:type="spellEnd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автобусов</w:t>
            </w:r>
            <w:proofErr w:type="spellEnd"/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 xml:space="preserve"> - £15.00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00170C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  <w:t>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00170C" w:rsidRDefault="005009B4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1546B2" w:rsidRDefault="001546B2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186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00170C" w:rsidRDefault="001546B2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  <w:t xml:space="preserve">138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1546B2" w:rsidRDefault="001546B2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181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1546B2" w:rsidRDefault="001546B2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357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1546B2" w:rsidRDefault="001546B2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425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1546B2" w:rsidRDefault="001546B2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472</w:t>
            </w:r>
          </w:p>
        </w:tc>
      </w:tr>
      <w:tr w:rsidR="009250AD" w:rsidRPr="005642F9" w:rsidTr="00154411">
        <w:trPr>
          <w:trHeight w:val="567"/>
        </w:trPr>
        <w:tc>
          <w:tcPr>
            <w:tcW w:w="3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E77B22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Отель в центре Лондона</w:t>
            </w:r>
            <w:proofErr w:type="gramStart"/>
            <w:r w:rsidRPr="00E77B22">
              <w:rPr>
                <w:rFonts w:ascii="Tahoma" w:hAnsi="Tahoma" w:cs="Tahoma"/>
                <w:b/>
                <w:color w:val="FF0000"/>
                <w:sz w:val="28"/>
                <w:szCs w:val="28"/>
                <w:lang w:val="ru-RU" w:eastAsia="zh-CN"/>
              </w:rPr>
              <w:t>*</w:t>
            </w:r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-</w:t>
            </w:r>
            <w:proofErr w:type="gramEnd"/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вокзал в Лондоне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1546B2" w:rsidRDefault="001546B2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00170C" w:rsidRDefault="001546B2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1546B2" w:rsidRDefault="001546B2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00170C" w:rsidRDefault="001546B2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bg-BG" w:eastAsia="zh-CN"/>
              </w:rPr>
              <w:t>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D509B0" w:rsidRDefault="00D509B0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D509B0" w:rsidRDefault="00D509B0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255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D509B0" w:rsidRDefault="00D509B0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255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D509B0" w:rsidRDefault="009250AD" w:rsidP="00D509B0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 w:rsidRPr="005642F9">
              <w:rPr>
                <w:rFonts w:ascii="Tahoma" w:hAnsi="Tahoma" w:cs="Tahoma"/>
                <w:color w:val="000000"/>
                <w:sz w:val="16"/>
                <w:szCs w:val="16"/>
                <w:lang w:eastAsia="zh-CN"/>
              </w:rPr>
              <w:t>2</w:t>
            </w:r>
            <w:r w:rsidR="00D509B0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85</w:t>
            </w:r>
          </w:p>
        </w:tc>
      </w:tr>
      <w:tr w:rsidR="009250AD" w:rsidRPr="005642F9" w:rsidTr="00154411">
        <w:trPr>
          <w:trHeight w:val="567"/>
        </w:trPr>
        <w:tc>
          <w:tcPr>
            <w:tcW w:w="3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E77B22" w:rsidRDefault="009250AD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Центр Лондона</w:t>
            </w:r>
            <w:proofErr w:type="gramStart"/>
            <w:r w:rsidRPr="00E77B22">
              <w:rPr>
                <w:rFonts w:ascii="Tahoma" w:hAnsi="Tahoma" w:cs="Tahoma"/>
                <w:b/>
                <w:color w:val="FF0000"/>
                <w:sz w:val="28"/>
                <w:szCs w:val="28"/>
                <w:lang w:val="ru-RU" w:eastAsia="zh-CN"/>
              </w:rPr>
              <w:t>*</w:t>
            </w:r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-</w:t>
            </w:r>
            <w:proofErr w:type="gramEnd"/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 xml:space="preserve">порт в Дувре / </w:t>
            </w:r>
            <w:proofErr w:type="spellStart"/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Саусхэмптоне</w:t>
            </w:r>
            <w:proofErr w:type="spellEnd"/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 xml:space="preserve"> / </w:t>
            </w:r>
            <w:proofErr w:type="spellStart"/>
            <w:r w:rsidRPr="00E77B22"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Харвиче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D509B0" w:rsidRDefault="00D509B0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225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D509B0" w:rsidRDefault="00D509B0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260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D509B0" w:rsidRDefault="00D509B0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325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D509B0" w:rsidRDefault="00D509B0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257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D509B0" w:rsidRDefault="00D509B0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330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D509B0" w:rsidRDefault="00D509B0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640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D509B0" w:rsidRDefault="00D509B0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830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AD" w:rsidRPr="00D509B0" w:rsidRDefault="00D509B0" w:rsidP="00154411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ru-RU" w:eastAsia="zh-CN"/>
              </w:rPr>
              <w:t>927</w:t>
            </w:r>
          </w:p>
        </w:tc>
      </w:tr>
    </w:tbl>
    <w:p w:rsidR="00B1430C" w:rsidRDefault="00B1430C"/>
    <w:sectPr w:rsidR="00B1430C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0AD"/>
    <w:rsid w:val="001546B2"/>
    <w:rsid w:val="005009B4"/>
    <w:rsid w:val="00581D03"/>
    <w:rsid w:val="006B0D67"/>
    <w:rsid w:val="007F3C9D"/>
    <w:rsid w:val="008E0408"/>
    <w:rsid w:val="009250AD"/>
    <w:rsid w:val="00A316AD"/>
    <w:rsid w:val="00B1430C"/>
    <w:rsid w:val="00D5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AD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2016-05-05T15:04:00Z</dcterms:created>
  <dcterms:modified xsi:type="dcterms:W3CDTF">2016-05-05T15:41:00Z</dcterms:modified>
</cp:coreProperties>
</file>