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4" w:type="dxa"/>
        <w:shd w:val="clear" w:color="auto" w:fill="006699"/>
        <w:tblLook w:val="04A0" w:firstRow="1" w:lastRow="0" w:firstColumn="1" w:lastColumn="0" w:noHBand="0" w:noVBand="1"/>
      </w:tblPr>
      <w:tblGrid>
        <w:gridCol w:w="10314"/>
      </w:tblGrid>
      <w:tr w:rsidR="00D53CBB" w:rsidRPr="00094D1C" w:rsidTr="00C24840">
        <w:trPr>
          <w:trHeight w:hRule="exact" w:val="1657"/>
        </w:trPr>
        <w:tc>
          <w:tcPr>
            <w:tcW w:w="10314" w:type="dxa"/>
            <w:shd w:val="clear" w:color="auto" w:fill="006699"/>
            <w:vAlign w:val="center"/>
          </w:tcPr>
          <w:p w:rsidR="004364DD" w:rsidRPr="004364DD" w:rsidRDefault="004364DD" w:rsidP="00D53CBB">
            <w:pPr>
              <w:pStyle w:val="ac"/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4364DD"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>Групповой тур</w:t>
            </w:r>
          </w:p>
          <w:p w:rsidR="00D53CBB" w:rsidRDefault="004F2A89" w:rsidP="00D53CBB">
            <w:pPr>
              <w:pStyle w:val="ac"/>
              <w:jc w:val="center"/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</w:pP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Мюнхен – Нюрнберг </w:t>
            </w:r>
            <w:r w:rsidR="004364DD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–</w:t>
            </w: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 Дрезден</w:t>
            </w:r>
          </w:p>
          <w:p w:rsidR="00D53CBB" w:rsidRPr="00D53CBB" w:rsidRDefault="00D53CBB" w:rsidP="00D53CBB">
            <w:pPr>
              <w:pStyle w:val="ac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  <w:lang w:val="ru-RU"/>
              </w:rPr>
            </w:pPr>
          </w:p>
          <w:p w:rsidR="00D53CBB" w:rsidRPr="00D53CBB" w:rsidRDefault="00D53CBB" w:rsidP="006640B6">
            <w:pPr>
              <w:pStyle w:val="ac"/>
              <w:jc w:val="center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Заезды по субботам                                                                                                 </w:t>
            </w:r>
            <w:r w:rsidR="006640B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7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дней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/ </w:t>
            </w:r>
            <w:r w:rsidR="006640B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6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ночей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3CBB" w:rsidRPr="00094D1C" w:rsidTr="00A93D8E">
        <w:trPr>
          <w:trHeight w:val="41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53CBB" w:rsidRPr="005168A1" w:rsidRDefault="004364DD" w:rsidP="004364DD">
            <w:pPr>
              <w:pStyle w:val="ac"/>
              <w:jc w:val="center"/>
              <w:rPr>
                <w:rFonts w:ascii="Century Gothic" w:hAnsi="Century Gothic"/>
                <w:b/>
                <w:iCs/>
                <w:color w:val="0070C0"/>
                <w:sz w:val="32"/>
                <w:szCs w:val="32"/>
                <w:lang w:val="ru-RU"/>
              </w:rPr>
            </w:pPr>
            <w:r w:rsidRPr="005168A1"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 xml:space="preserve">Мюнхен – замок </w:t>
            </w:r>
            <w:r w:rsidR="00D53CBB" w:rsidRPr="005168A1"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>Нойшванштайн</w:t>
            </w:r>
            <w:r w:rsidRPr="005168A1"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 xml:space="preserve"> – Нюрнберг - Дрезден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5168A1" w:rsidRDefault="005168A1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405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8"/>
        <w:gridCol w:w="8777"/>
      </w:tblGrid>
      <w:tr w:rsidR="00937399" w:rsidRPr="00D53CBB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Default="00937399" w:rsidP="002D4AD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</w:t>
            </w:r>
          </w:p>
          <w:p w:rsidR="00937399" w:rsidRPr="0058102D" w:rsidRDefault="00937399" w:rsidP="00D53CB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937399" w:rsidRPr="00937399" w:rsidRDefault="00937399" w:rsidP="0046427D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Прибытие в аэропорт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  <w:r w:rsidR="00D53CBB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Мюнхена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Встреча с русскоговорящим сопровождающим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>выбранный отель. 3*, 4* или 5*. Размещение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</w:t>
            </w:r>
            <w:r w:rsidR="00094D1C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094D1C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  <w:p w:rsidR="00937399" w:rsidRPr="00D53CBB" w:rsidRDefault="00937399" w:rsidP="00D53CB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937399" w:rsidRPr="00937399" w:rsidRDefault="0046427D" w:rsidP="00D57273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P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Пешеходная экскурсия по </w:t>
            </w:r>
            <w:r w:rsid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Мюнхену.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Во время экскурсии Вы увидите самые главные достопримечательности Старого города: известные мюнхенские ворота – 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Карлстор</w:t>
            </w:r>
            <w:proofErr w:type="spell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 знаменит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ую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площадь 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Мариенплатц</w:t>
            </w:r>
            <w:proofErr w:type="spellEnd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на которой находятся Старая и Новая Ратуши, церковь</w:t>
            </w:r>
            <w:proofErr w:type="gram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</w:t>
            </w:r>
            <w:proofErr w:type="gram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в. Михаила «иезуитов», где похоронен «удивительнейший» король Людвиг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</w:rPr>
              <w:t>II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 собор Св. Петра – самый старый храм Мюнхена и жемчужин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у Барокко – церковь </w:t>
            </w:r>
            <w:proofErr w:type="spellStart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Азамкирх</w:t>
            </w:r>
            <w:proofErr w:type="spellEnd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(входные билеты – доплата).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Углубляясь в мюнхенские кварталы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Вам покажут старую и новую королевскую резиденцию, знаменитую пивную «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Хофбройхаус</w:t>
            </w:r>
            <w:proofErr w:type="spell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», оперный театр, площадь полководцев (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</w:rPr>
              <w:t>Odeonsplatz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), гостиницу «Баварский двор» и, конечно, знаменитые мюнхенские магазины с бесконечными возмо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жностями для шоппинга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Свободное время. </w:t>
            </w:r>
            <w:r w:rsidR="00094D1C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P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094D1C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46427D" w:rsidRDefault="00937399" w:rsidP="00D53CB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5379CE" w:rsidRDefault="0046427D" w:rsidP="00CF32D6">
            <w:pPr>
              <w:pStyle w:val="a4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Альпы. </w:t>
            </w:r>
            <w:r w:rsidRPr="007111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Посещение Замка </w:t>
            </w:r>
            <w:proofErr w:type="spellStart"/>
            <w:r w:rsidRPr="007111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Нойшванштайн</w:t>
            </w:r>
            <w:proofErr w:type="spellEnd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(входные билеты – доплата). 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Замок </w:t>
            </w:r>
            <w:proofErr w:type="spellStart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Нойшванштайн</w:t>
            </w:r>
            <w:proofErr w:type="spellEnd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(дословный перевод «Новый лебединый камень</w:t>
            </w:r>
            <w:r w:rsidR="00ED288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(утёс)»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) – романтический замок баварского короля Людвига 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it-IT"/>
              </w:rPr>
              <w:t>II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. Он расположен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около городка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Фюссен</w:t>
            </w:r>
            <w:proofErr w:type="spellEnd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 замка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Хоэншвангау</w:t>
            </w:r>
            <w:proofErr w:type="spellEnd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недалеко от авст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р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ийской границы. 5 сентября 1869 года был заложен первый камень для строительства огромного сказочного замка. Стоящий на скале дворец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органично вписывается в пейзаж живописных Баварских Альп и восхитительных озер. Не зря замок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Нойшванштайн</w:t>
            </w:r>
            <w:proofErr w:type="spellEnd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является одним из самых популярных среди турист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ических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мест на юге Германии. Его внутреннее убранство просто поражает воображение.</w:t>
            </w:r>
          </w:p>
          <w:p w:rsidR="00937399" w:rsidRPr="003023C4" w:rsidRDefault="0046427D" w:rsidP="00CF32D6">
            <w:pPr>
              <w:pStyle w:val="a4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Возвращение в отель.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="00094D1C">
              <w:rPr>
                <w:rFonts w:ascii="Century Gothic" w:hAnsi="Century Gothic"/>
                <w:sz w:val="15"/>
                <w:szCs w:val="15"/>
                <w:lang w:val="ru-RU"/>
              </w:rPr>
              <w:t>Ночлег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6640B6" w:rsidRPr="003023C4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4F2A89" w:rsidRDefault="004F2A89" w:rsidP="004F2A89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  <w:p w:rsidR="006640B6" w:rsidRDefault="004F2A89" w:rsidP="004F2A89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(вторник)</w:t>
            </w:r>
          </w:p>
        </w:tc>
        <w:tc>
          <w:tcPr>
            <w:tcW w:w="8693" w:type="dxa"/>
            <w:shd w:val="clear" w:color="auto" w:fill="DDDDDD"/>
          </w:tcPr>
          <w:p w:rsidR="004F2A89" w:rsidRDefault="004F2A89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Трансфер </w:t>
            </w:r>
            <w:proofErr w:type="gramStart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на ж</w:t>
            </w:r>
            <w:proofErr w:type="gramEnd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/д вокзал </w:t>
            </w:r>
            <w:r w:rsidR="002B0D2D">
              <w:rPr>
                <w:rFonts w:ascii="Century Gothic" w:hAnsi="Century Gothic" w:cs="Arial"/>
                <w:sz w:val="15"/>
                <w:szCs w:val="15"/>
                <w:lang w:val="ru-RU"/>
              </w:rPr>
              <w:t>Мюнхена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, посадка на поезд. Прибытие в </w:t>
            </w:r>
            <w:r w:rsidRPr="004F2A89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Нюрнберг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Трансфер в отель. Размещение. </w:t>
            </w:r>
            <w:r w:rsidRPr="004F2A89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Обзорная пешеходная экскурсия по городу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</w:p>
          <w:p w:rsidR="004F2A89" w:rsidRPr="005379CE" w:rsidRDefault="004F2A89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b/>
                <w:i/>
                <w:sz w:val="15"/>
                <w:szCs w:val="15"/>
                <w:lang w:val="ru-RU"/>
              </w:rPr>
              <w:t>Нюрнберг</w:t>
            </w:r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– город, расположенный в центральной части Баварии, на реке </w:t>
            </w:r>
            <w:proofErr w:type="spell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Пегниц</w:t>
            </w:r>
            <w:proofErr w:type="spell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. Нюрнберг является вторым по численности городом Баварии (после Мюнхена). Средневековый Нюрнберг – вольный имперский город, один из крупнейших центров развития торговли и ремёсел. Прекрасно сохранившиеся и любовно восстановленные памятники скульптуры, архитектуры и живописи – свидетели былого величия Нюрнберга. Город, где начинали своё правление все Германские императоры, город, где жил и творил Альбрехт Дюрер, город пышных готических церквей, великолепных фонтанов, европейская столица игрушек, пряников, красного пива и знаменитых нюрнбергских сосисок.</w:t>
            </w:r>
          </w:p>
          <w:p w:rsidR="006640B6" w:rsidRPr="00711173" w:rsidRDefault="004F2A89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Возвращение в отель, свободное время.  Ночлег в отеле.</w:t>
            </w:r>
          </w:p>
        </w:tc>
      </w:tr>
      <w:tr w:rsidR="002B0D2D" w:rsidRPr="00094D1C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(среда)</w:t>
            </w:r>
          </w:p>
        </w:tc>
        <w:tc>
          <w:tcPr>
            <w:tcW w:w="8693" w:type="dxa"/>
            <w:shd w:val="clear" w:color="auto" w:fill="DDDDDD"/>
          </w:tcPr>
          <w:p w:rsidR="002B0D2D" w:rsidRPr="00711173" w:rsidRDefault="002B0D2D" w:rsidP="002B0D2D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Трансфер </w:t>
            </w:r>
            <w:proofErr w:type="gramStart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на ж</w:t>
            </w:r>
            <w:proofErr w:type="gramEnd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/д вокзал Нюрнберга, посадка на поезд. Прибытие в </w:t>
            </w:r>
            <w:r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Дрезден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. Трансфер в отель. Размещение. Свободное время. Ночлег в отеле.</w:t>
            </w:r>
          </w:p>
        </w:tc>
      </w:tr>
      <w:tr w:rsidR="00711173" w:rsidRPr="00094D1C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6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  <w:p w:rsidR="00711173" w:rsidRPr="00986518" w:rsidRDefault="002B0D2D" w:rsidP="0047025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(четверг)</w:t>
            </w:r>
            <w:r w:rsidR="0047025A"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693" w:type="dxa"/>
            <w:shd w:val="clear" w:color="auto" w:fill="DDDDDD"/>
          </w:tcPr>
          <w:p w:rsidR="00711173" w:rsidRPr="0047025A" w:rsidRDefault="00711173" w:rsidP="0047025A">
            <w:pPr>
              <w:autoSpaceDE w:val="0"/>
              <w:snapToGrid w:val="0"/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2B0D2D" w:rsidRPr="002B0D2D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Переходная обзорная экскурсия по Дрездену</w:t>
            </w:r>
            <w:r w:rsidR="0047025A" w:rsidRPr="0047025A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– столице Саксонии, одной из жемчужин Германии. Восстановленный из руин, Дрезден до сих пор сохранил своё имперское величие. Вы увидите Цвингер, оперный театр, Дрезденский замок, дворцовую церковь и много других выдающихся достопримечательностей.</w:t>
            </w:r>
          </w:p>
        </w:tc>
      </w:tr>
      <w:tr w:rsidR="00711173" w:rsidRPr="0046427D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711173" w:rsidRDefault="00711173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  <w:p w:rsidR="00711173" w:rsidRPr="00092CBC" w:rsidRDefault="00711173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(пятница)</w:t>
            </w:r>
          </w:p>
        </w:tc>
        <w:tc>
          <w:tcPr>
            <w:tcW w:w="8693" w:type="dxa"/>
            <w:shd w:val="clear" w:color="auto" w:fill="DDDDDD"/>
            <w:vAlign w:val="center"/>
          </w:tcPr>
          <w:p w:rsidR="00711173" w:rsidRPr="00616057" w:rsidRDefault="0047025A" w:rsidP="0047025A">
            <w:pPr>
              <w:pStyle w:val="a4"/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Трансфер в аэропорт </w:t>
            </w:r>
            <w:r w:rsidRPr="004364DD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Дрездена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. Завершение обслуживания.</w:t>
            </w:r>
          </w:p>
        </w:tc>
      </w:tr>
    </w:tbl>
    <w:p w:rsidR="00C71A97" w:rsidRDefault="0047025A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Размещение:</w:t>
      </w:r>
      <w:r w:rsidR="00281697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Мюнхен – 3 ночи</w:t>
      </w: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, Нюрнберг</w:t>
      </w:r>
      <w:r w:rsidR="00281697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– 1 </w:t>
      </w:r>
      <w:r w:rsidR="00094D1C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Ночлег</w:t>
      </w: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r w:rsidR="00281697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Дрезден – 1 </w:t>
      </w:r>
      <w:r w:rsidR="00094D1C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Ночлег</w:t>
      </w:r>
    </w:p>
    <w:p w:rsidR="0047025A" w:rsidRPr="003023C4" w:rsidRDefault="0047025A" w:rsidP="00937399">
      <w:pPr>
        <w:pStyle w:val="a9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tbl>
      <w:tblPr>
        <w:tblW w:w="10428" w:type="dxa"/>
        <w:tblCellSpacing w:w="2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413"/>
        <w:gridCol w:w="1002"/>
      </w:tblGrid>
      <w:tr w:rsidR="00513DA7" w:rsidRPr="00330CCF" w:rsidTr="00A93D8E">
        <w:trPr>
          <w:trHeight w:val="224"/>
          <w:tblCellSpacing w:w="20" w:type="dxa"/>
        </w:trPr>
        <w:tc>
          <w:tcPr>
            <w:tcW w:w="395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37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6427D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феры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095F9F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Авиаперелет Киев-Мюнхен-Киев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от 300</w:t>
            </w:r>
          </w:p>
        </w:tc>
      </w:tr>
      <w:tr w:rsidR="00513DA7" w:rsidRPr="00095F9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7025A">
            <w:pPr>
              <w:autoSpaceDE w:val="0"/>
              <w:snapToGrid w:val="0"/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Размещение в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выбранных отелях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3*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711173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60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Питание завтраки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330CCF" w:rsidRDefault="00513DA7" w:rsidP="002D4ADA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A51D67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095F9F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2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-</w:t>
            </w: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Мюнхену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A51D6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Входной</w:t>
            </w:r>
            <w:r w:rsidRPr="00095F9F"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 xml:space="preserve"> билет в </w:t>
            </w:r>
            <w:r w:rsidRPr="00D57273">
              <w:rPr>
                <w:rFonts w:ascii="Century Gothic" w:hAnsi="Century Gothic" w:cs="Arial"/>
                <w:b/>
                <w:i w:val="0"/>
                <w:iCs/>
                <w:sz w:val="14"/>
                <w:szCs w:val="14"/>
                <w:lang w:val="ru-RU"/>
              </w:rPr>
              <w:t xml:space="preserve">Замок </w:t>
            </w:r>
            <w:proofErr w:type="spellStart"/>
            <w:r w:rsidRPr="00D57273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/>
              </w:rPr>
              <w:t>Нойшванштайн</w:t>
            </w:r>
            <w:proofErr w:type="spellEnd"/>
            <w:r>
              <w:rPr>
                <w:rFonts w:ascii="Century Gothic" w:hAnsi="Century Gothic" w:cs="Arial"/>
                <w:i w:val="0"/>
                <w:sz w:val="15"/>
                <w:szCs w:val="15"/>
                <w:lang w:val="ru-RU"/>
              </w:rPr>
              <w:t xml:space="preserve"> (может меняться)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14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513DA7" w:rsidRPr="00330CCF" w:rsidRDefault="00513DA7" w:rsidP="005379CE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9-ти часовая экскурсия </w:t>
            </w:r>
            <w:r w:rsidRPr="005379C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в Альпы, замок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379C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Нойшванштайн</w:t>
            </w:r>
            <w:proofErr w:type="spellEnd"/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513DA7" w:rsidRDefault="00513DA7" w:rsidP="00513DA7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71117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Нюрнберг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711173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65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vMerge/>
            <w:shd w:val="clear" w:color="auto" w:fill="D9D9D9"/>
            <w:vAlign w:val="center"/>
          </w:tcPr>
          <w:p w:rsidR="00513DA7" w:rsidRPr="00330CCF" w:rsidRDefault="00513DA7" w:rsidP="002D4ADA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513DA7" w:rsidRDefault="00513DA7" w:rsidP="00513DA7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71117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Зальцбург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 w:rsidR="0047025A">
              <w:rPr>
                <w:rFonts w:ascii="Century Gothic" w:hAnsi="Century Gothic"/>
                <w:sz w:val="14"/>
                <w:szCs w:val="14"/>
                <w:lang w:val="ru-RU"/>
              </w:rPr>
              <w:t>– 2,5-3 часа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711173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65</w:t>
            </w:r>
          </w:p>
        </w:tc>
      </w:tr>
      <w:tr w:rsidR="0047025A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</w:tcPr>
          <w:p w:rsidR="0047025A" w:rsidRPr="0047025A" w:rsidRDefault="0047025A" w:rsidP="0047025A">
            <w:pPr>
              <w:rPr>
                <w:lang w:val="ru-RU"/>
              </w:rPr>
            </w:pPr>
            <w:r w:rsidRPr="005F7147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2-х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Нюрнбергу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47025A" w:rsidRPr="00330CCF" w:rsidRDefault="0047025A" w:rsidP="002D4ADA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Под запрос: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47025A" w:rsidRPr="00330CCF" w:rsidRDefault="0047025A" w:rsidP="002D4ADA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US"/>
              </w:rPr>
            </w:pPr>
          </w:p>
        </w:tc>
      </w:tr>
      <w:tr w:rsidR="0047025A" w:rsidRPr="00513DA7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</w:tcPr>
          <w:p w:rsidR="0047025A" w:rsidRPr="0047025A" w:rsidRDefault="0047025A" w:rsidP="0047025A">
            <w:pPr>
              <w:rPr>
                <w:lang w:val="ru-RU"/>
              </w:rPr>
            </w:pPr>
            <w:r w:rsidRPr="005F7147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2-х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Зальцбургу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47025A" w:rsidRPr="00330CCF" w:rsidRDefault="0047025A" w:rsidP="002D4ADA">
            <w:pPr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- экскурсия в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Ругунсбург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(по средам)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47025A" w:rsidRPr="00513DA7" w:rsidRDefault="0047025A" w:rsidP="002D4ADA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65</w:t>
            </w:r>
          </w:p>
        </w:tc>
      </w:tr>
      <w:tr w:rsidR="00513DA7" w:rsidRPr="00513DA7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02346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Ж</w:t>
            </w:r>
            <w:proofErr w:type="gramEnd"/>
            <w:r w:rsidR="0047025A">
              <w:rPr>
                <w:rFonts w:ascii="Century Gothic" w:hAnsi="Century Gothic"/>
                <w:sz w:val="14"/>
                <w:szCs w:val="14"/>
                <w:lang w:val="ru-RU"/>
              </w:rPr>
              <w:t>/д переезды Мюнхен-Нюрнберг-Дрезден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 экскурсия в Инсбрук (зима) или Берхтесгаден (лето)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513DA7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65</w:t>
            </w:r>
          </w:p>
        </w:tc>
      </w:tr>
      <w:tr w:rsidR="00513DA7" w:rsidRPr="00094D1C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513DA7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513DA7" w:rsidRPr="00330CCF" w:rsidRDefault="00513DA7" w:rsidP="00460DA5">
            <w:pPr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Городские налоги (оплачиваются на месте при заселении в отели)</w:t>
            </w:r>
          </w:p>
        </w:tc>
      </w:tr>
      <w:tr w:rsidR="00513DA7" w:rsidRPr="00094D1C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8A15B5" w:rsidRPr="008A15B5" w:rsidRDefault="008A15B5" w:rsidP="008A15B5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 w:rsidRPr="008A15B5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Внимание! </w:t>
            </w:r>
          </w:p>
          <w:p w:rsidR="00513DA7" w:rsidRPr="00513DA7" w:rsidRDefault="008A15B5" w:rsidP="008A15B5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Все групповые экскурсии начинаются в районе главного ж/д вокзала, от отеля NH </w:t>
            </w:r>
            <w:proofErr w:type="spellStart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>Deutscher</w:t>
            </w:r>
            <w:proofErr w:type="spellEnd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>Kaiser</w:t>
            </w:r>
            <w:proofErr w:type="spellEnd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>Arnulfstrasse</w:t>
            </w:r>
            <w:proofErr w:type="spellEnd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2, </w:t>
            </w:r>
            <w:proofErr w:type="spellStart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>München</w:t>
            </w:r>
            <w:proofErr w:type="spellEnd"/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). Точное время начала экскурсий будет указано на выездных документах. </w:t>
            </w: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513DA7" w:rsidRPr="00513DA7" w:rsidRDefault="00513DA7" w:rsidP="008A15B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left="576" w:hanging="576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Все цены без учёта стоимости входных билетов.</w:t>
            </w:r>
          </w:p>
          <w:p w:rsidR="00513DA7" w:rsidRPr="00513DA7" w:rsidRDefault="00513DA7" w:rsidP="008A15B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На экскурсии, бронируемые в период </w:t>
            </w:r>
            <w:r w:rsidR="009619CA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выставок или других городских событий, таких как, например,  </w:t>
            </w:r>
            <w:proofErr w:type="spellStart"/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Октоберфест</w:t>
            </w:r>
            <w:proofErr w:type="spellEnd"/>
            <w:r w:rsidR="00620173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-</w:t>
            </w: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наценка 20%!</w:t>
            </w:r>
          </w:p>
        </w:tc>
      </w:tr>
      <w:tr w:rsidR="00513DA7" w:rsidRPr="00094D1C" w:rsidTr="00A93D8E">
        <w:trPr>
          <w:trHeight w:val="321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513DA7" w:rsidRDefault="00513DA7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513DA7" w:rsidRPr="00513DA7" w:rsidRDefault="00513DA7" w:rsidP="00513DA7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</w:pP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Внимание! Цены действительны при бронировании тура в компании Сиеста</w:t>
            </w:r>
          </w:p>
        </w:tc>
      </w:tr>
    </w:tbl>
    <w:p w:rsidR="005F4147" w:rsidRPr="00937399" w:rsidRDefault="005F4147" w:rsidP="00937399">
      <w:pPr>
        <w:rPr>
          <w:rFonts w:ascii="Century Gothic" w:hAnsi="Century Gothic"/>
          <w:b/>
          <w:bCs/>
          <w:iCs/>
          <w:color w:val="5F5F5F"/>
          <w:sz w:val="17"/>
          <w:szCs w:val="17"/>
          <w:lang w:val="ru-RU"/>
        </w:rPr>
      </w:pPr>
    </w:p>
    <w:sectPr w:rsidR="005F4147" w:rsidRPr="00937399" w:rsidSect="00513DA7">
      <w:headerReference w:type="default" r:id="rId9"/>
      <w:footnotePr>
        <w:pos w:val="beneathText"/>
      </w:footnotePr>
      <w:pgSz w:w="11905" w:h="16837"/>
      <w:pgMar w:top="535" w:right="1134" w:bottom="284" w:left="1134" w:header="340" w:footer="1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FF" w:rsidRDefault="006706FF">
      <w:r>
        <w:separator/>
      </w:r>
    </w:p>
  </w:endnote>
  <w:endnote w:type="continuationSeparator" w:id="0">
    <w:p w:rsidR="006706FF" w:rsidRDefault="006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FF" w:rsidRDefault="006706FF">
      <w:r>
        <w:separator/>
      </w:r>
    </w:p>
  </w:footnote>
  <w:footnote w:type="continuationSeparator" w:id="0">
    <w:p w:rsidR="006706FF" w:rsidRDefault="0067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Pr="00B83AF0" w:rsidRDefault="006706FF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20E76"/>
    <w:rsid w:val="00021357"/>
    <w:rsid w:val="00026157"/>
    <w:rsid w:val="000275FA"/>
    <w:rsid w:val="00051AEA"/>
    <w:rsid w:val="00053701"/>
    <w:rsid w:val="00065C86"/>
    <w:rsid w:val="00067D2F"/>
    <w:rsid w:val="00080E65"/>
    <w:rsid w:val="00085791"/>
    <w:rsid w:val="00094461"/>
    <w:rsid w:val="00094D1C"/>
    <w:rsid w:val="00095F9F"/>
    <w:rsid w:val="000A23A0"/>
    <w:rsid w:val="000A51C3"/>
    <w:rsid w:val="000B1733"/>
    <w:rsid w:val="000B3CBB"/>
    <w:rsid w:val="000B6652"/>
    <w:rsid w:val="000C2ED8"/>
    <w:rsid w:val="000C65D9"/>
    <w:rsid w:val="000D01E3"/>
    <w:rsid w:val="000D2635"/>
    <w:rsid w:val="000D4466"/>
    <w:rsid w:val="000E1490"/>
    <w:rsid w:val="000E5633"/>
    <w:rsid w:val="000F2174"/>
    <w:rsid w:val="000F3110"/>
    <w:rsid w:val="000F7BB0"/>
    <w:rsid w:val="00111ECE"/>
    <w:rsid w:val="0011521B"/>
    <w:rsid w:val="001166B4"/>
    <w:rsid w:val="00117257"/>
    <w:rsid w:val="001209EE"/>
    <w:rsid w:val="001223CB"/>
    <w:rsid w:val="001324FA"/>
    <w:rsid w:val="00144AAB"/>
    <w:rsid w:val="00153DDE"/>
    <w:rsid w:val="0016033E"/>
    <w:rsid w:val="001621E0"/>
    <w:rsid w:val="001774D5"/>
    <w:rsid w:val="00197E4B"/>
    <w:rsid w:val="001A56AD"/>
    <w:rsid w:val="001E56E7"/>
    <w:rsid w:val="001F15BA"/>
    <w:rsid w:val="002037D1"/>
    <w:rsid w:val="00210DB6"/>
    <w:rsid w:val="002118F6"/>
    <w:rsid w:val="00214D09"/>
    <w:rsid w:val="00215ECB"/>
    <w:rsid w:val="002170CA"/>
    <w:rsid w:val="002243C9"/>
    <w:rsid w:val="00227753"/>
    <w:rsid w:val="0024266B"/>
    <w:rsid w:val="00271340"/>
    <w:rsid w:val="002745D1"/>
    <w:rsid w:val="00275331"/>
    <w:rsid w:val="00281697"/>
    <w:rsid w:val="0029289C"/>
    <w:rsid w:val="002B0D2D"/>
    <w:rsid w:val="002C420C"/>
    <w:rsid w:val="002D61EF"/>
    <w:rsid w:val="002F04B0"/>
    <w:rsid w:val="002F50DF"/>
    <w:rsid w:val="003023C4"/>
    <w:rsid w:val="00304257"/>
    <w:rsid w:val="00315D93"/>
    <w:rsid w:val="00330CCF"/>
    <w:rsid w:val="00340BD4"/>
    <w:rsid w:val="00342A58"/>
    <w:rsid w:val="0034373C"/>
    <w:rsid w:val="00353136"/>
    <w:rsid w:val="00361264"/>
    <w:rsid w:val="003647B9"/>
    <w:rsid w:val="00366187"/>
    <w:rsid w:val="00367731"/>
    <w:rsid w:val="0037766E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64DD"/>
    <w:rsid w:val="00437643"/>
    <w:rsid w:val="00450E86"/>
    <w:rsid w:val="004618F5"/>
    <w:rsid w:val="0046427D"/>
    <w:rsid w:val="0047025A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5572"/>
    <w:rsid w:val="004F2A89"/>
    <w:rsid w:val="004F72E2"/>
    <w:rsid w:val="00502346"/>
    <w:rsid w:val="0050641D"/>
    <w:rsid w:val="00513DA7"/>
    <w:rsid w:val="005168A1"/>
    <w:rsid w:val="00516C61"/>
    <w:rsid w:val="00521E63"/>
    <w:rsid w:val="005379CE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0173"/>
    <w:rsid w:val="00626663"/>
    <w:rsid w:val="00643F66"/>
    <w:rsid w:val="00654529"/>
    <w:rsid w:val="006640B6"/>
    <w:rsid w:val="00667661"/>
    <w:rsid w:val="006706FF"/>
    <w:rsid w:val="00671EC8"/>
    <w:rsid w:val="00676632"/>
    <w:rsid w:val="00694935"/>
    <w:rsid w:val="00697F56"/>
    <w:rsid w:val="006B0F94"/>
    <w:rsid w:val="006B5FF4"/>
    <w:rsid w:val="006C1EB7"/>
    <w:rsid w:val="006D43C2"/>
    <w:rsid w:val="006D64EC"/>
    <w:rsid w:val="006D7F35"/>
    <w:rsid w:val="006E4CA1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778E"/>
    <w:rsid w:val="00880B83"/>
    <w:rsid w:val="00884DB9"/>
    <w:rsid w:val="0089214E"/>
    <w:rsid w:val="008A15B5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99"/>
    <w:rsid w:val="00954113"/>
    <w:rsid w:val="009619CA"/>
    <w:rsid w:val="00967BBE"/>
    <w:rsid w:val="0098332A"/>
    <w:rsid w:val="00985865"/>
    <w:rsid w:val="009921FA"/>
    <w:rsid w:val="0099637B"/>
    <w:rsid w:val="009A03AA"/>
    <w:rsid w:val="009A608A"/>
    <w:rsid w:val="009A6A56"/>
    <w:rsid w:val="009E46D1"/>
    <w:rsid w:val="009E57FC"/>
    <w:rsid w:val="009F02BD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3D8E"/>
    <w:rsid w:val="00A94E59"/>
    <w:rsid w:val="00AA3ED4"/>
    <w:rsid w:val="00AA722C"/>
    <w:rsid w:val="00AB43E4"/>
    <w:rsid w:val="00AC5285"/>
    <w:rsid w:val="00AD00BE"/>
    <w:rsid w:val="00AD1CEF"/>
    <w:rsid w:val="00AD51DE"/>
    <w:rsid w:val="00AE0C3B"/>
    <w:rsid w:val="00AE43C7"/>
    <w:rsid w:val="00AE74EC"/>
    <w:rsid w:val="00B03213"/>
    <w:rsid w:val="00B1189B"/>
    <w:rsid w:val="00B14580"/>
    <w:rsid w:val="00B16599"/>
    <w:rsid w:val="00B16A45"/>
    <w:rsid w:val="00B258B6"/>
    <w:rsid w:val="00B270FE"/>
    <w:rsid w:val="00B332A9"/>
    <w:rsid w:val="00B449A3"/>
    <w:rsid w:val="00B5185C"/>
    <w:rsid w:val="00B522D7"/>
    <w:rsid w:val="00B83AF0"/>
    <w:rsid w:val="00B93BAC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4840"/>
    <w:rsid w:val="00C27D83"/>
    <w:rsid w:val="00C30A95"/>
    <w:rsid w:val="00C46FE2"/>
    <w:rsid w:val="00C5227C"/>
    <w:rsid w:val="00C64B18"/>
    <w:rsid w:val="00C65BD3"/>
    <w:rsid w:val="00C707B0"/>
    <w:rsid w:val="00C71A97"/>
    <w:rsid w:val="00C74074"/>
    <w:rsid w:val="00C74888"/>
    <w:rsid w:val="00C76ECC"/>
    <w:rsid w:val="00C9427A"/>
    <w:rsid w:val="00CA23BD"/>
    <w:rsid w:val="00CB3BA3"/>
    <w:rsid w:val="00CB5BBE"/>
    <w:rsid w:val="00CC40C4"/>
    <w:rsid w:val="00CD0A4C"/>
    <w:rsid w:val="00CE78D5"/>
    <w:rsid w:val="00CF32D6"/>
    <w:rsid w:val="00CF4EDE"/>
    <w:rsid w:val="00D03CED"/>
    <w:rsid w:val="00D233E6"/>
    <w:rsid w:val="00D23E82"/>
    <w:rsid w:val="00D255CB"/>
    <w:rsid w:val="00D323A3"/>
    <w:rsid w:val="00D33FDD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E13E82"/>
    <w:rsid w:val="00E41B3B"/>
    <w:rsid w:val="00E529D3"/>
    <w:rsid w:val="00E60493"/>
    <w:rsid w:val="00E64560"/>
    <w:rsid w:val="00EA013F"/>
    <w:rsid w:val="00EA6215"/>
    <w:rsid w:val="00EB076F"/>
    <w:rsid w:val="00EB3D72"/>
    <w:rsid w:val="00EB42D1"/>
    <w:rsid w:val="00EB7390"/>
    <w:rsid w:val="00ED2883"/>
    <w:rsid w:val="00EE1677"/>
    <w:rsid w:val="00EE1963"/>
    <w:rsid w:val="00EF2F54"/>
    <w:rsid w:val="00EF43BD"/>
    <w:rsid w:val="00F003F5"/>
    <w:rsid w:val="00F045E8"/>
    <w:rsid w:val="00F12035"/>
    <w:rsid w:val="00F320B2"/>
    <w:rsid w:val="00F47980"/>
    <w:rsid w:val="00F620EB"/>
    <w:rsid w:val="00F84A5E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56BB-F82A-4F5B-A437-92D3417F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4672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13</cp:revision>
  <cp:lastPrinted>2015-12-28T09:25:00Z</cp:lastPrinted>
  <dcterms:created xsi:type="dcterms:W3CDTF">2015-12-22T14:13:00Z</dcterms:created>
  <dcterms:modified xsi:type="dcterms:W3CDTF">2015-12-30T11:52:00Z</dcterms:modified>
</cp:coreProperties>
</file>