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1081" w:type="dxa"/>
        <w:tblLook w:val="04A0"/>
      </w:tblPr>
      <w:tblGrid>
        <w:gridCol w:w="4730"/>
        <w:gridCol w:w="2229"/>
        <w:gridCol w:w="3721"/>
      </w:tblGrid>
      <w:tr w:rsidR="00AC6675" w:rsidRPr="00AC6675" w:rsidTr="00AC6675">
        <w:trPr>
          <w:trHeight w:val="615"/>
        </w:trPr>
        <w:tc>
          <w:tcPr>
            <w:tcW w:w="1068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C0C0"/>
            <w:vAlign w:val="center"/>
            <w:hideMark/>
          </w:tcPr>
          <w:p w:rsid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AC6675">
              <w:rPr>
                <w:b/>
                <w:bCs/>
                <w:color w:val="FFFFFF"/>
                <w:sz w:val="22"/>
                <w:szCs w:val="22"/>
              </w:rPr>
              <w:t xml:space="preserve">ГРУППОВЫЕ ГАРАНТИРОВАННЫЕ ЭКСКУРСИИ НА РУССКОМ ЯЗЫКЕ </w:t>
            </w:r>
            <w:r w:rsidRPr="00AC6675">
              <w:rPr>
                <w:b/>
                <w:bCs/>
                <w:color w:val="FFFFFF"/>
                <w:sz w:val="22"/>
                <w:szCs w:val="22"/>
              </w:rPr>
              <w:br/>
            </w:r>
            <w:proofErr w:type="gramStart"/>
            <w:r w:rsidRPr="00AC6675">
              <w:rPr>
                <w:b/>
                <w:bCs/>
                <w:color w:val="FFFFFF"/>
                <w:sz w:val="22"/>
                <w:szCs w:val="22"/>
              </w:rPr>
              <w:t>НА</w:t>
            </w:r>
            <w:proofErr w:type="gramEnd"/>
            <w:r w:rsidRPr="00AC6675">
              <w:rPr>
                <w:b/>
                <w:bCs/>
                <w:color w:val="FFFFFF"/>
                <w:sz w:val="22"/>
                <w:szCs w:val="22"/>
              </w:rPr>
              <w:t xml:space="preserve">/С </w:t>
            </w:r>
            <w:r w:rsidRPr="00AC6675">
              <w:rPr>
                <w:b/>
                <w:bCs/>
                <w:color w:val="FFFFFF"/>
                <w:sz w:val="24"/>
                <w:szCs w:val="24"/>
              </w:rPr>
              <w:t xml:space="preserve">О. ИСКЬЯ </w:t>
            </w:r>
          </w:p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Цены нетто</w:t>
            </w:r>
          </w:p>
        </w:tc>
      </w:tr>
      <w:tr w:rsidR="00AC6675" w:rsidRPr="00AC6675" w:rsidTr="00AC6675">
        <w:trPr>
          <w:trHeight w:val="375"/>
        </w:trPr>
        <w:tc>
          <w:tcPr>
            <w:tcW w:w="473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C6675">
              <w:rPr>
                <w:b/>
                <w:bCs/>
              </w:rPr>
              <w:t xml:space="preserve">Экскурсии с русскоговорящим гидом </w:t>
            </w:r>
          </w:p>
        </w:tc>
        <w:tc>
          <w:tcPr>
            <w:tcW w:w="22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C6675">
              <w:rPr>
                <w:b/>
                <w:bCs/>
              </w:rPr>
              <w:t xml:space="preserve">День проведения 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</w:rPr>
            </w:pPr>
            <w:r w:rsidRPr="00AC6675">
              <w:rPr>
                <w:b/>
                <w:bCs/>
                <w:color w:val="FF0000"/>
              </w:rPr>
              <w:t>ЦЕНЫ</w:t>
            </w:r>
            <w:proofErr w:type="gramStart"/>
            <w:r w:rsidRPr="00AC6675">
              <w:rPr>
                <w:b/>
                <w:bCs/>
                <w:color w:val="FF0000"/>
              </w:rPr>
              <w:t xml:space="preserve"> ,</w:t>
            </w:r>
            <w:proofErr w:type="gramEnd"/>
            <w:r w:rsidRPr="00AC6675">
              <w:rPr>
                <w:b/>
                <w:bCs/>
                <w:color w:val="FF0000"/>
              </w:rPr>
              <w:t xml:space="preserve"> В ЕВРО/PAX</w:t>
            </w:r>
          </w:p>
        </w:tc>
      </w:tr>
      <w:tr w:rsidR="00AC6675" w:rsidRPr="00AC6675" w:rsidTr="00AC6675">
        <w:trPr>
          <w:trHeight w:val="255"/>
        </w:trPr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18"/>
                <w:szCs w:val="18"/>
              </w:rPr>
            </w:pPr>
            <w:r w:rsidRPr="00AC6675">
              <w:rPr>
                <w:b/>
                <w:bCs/>
                <w:color w:val="FFFFFF"/>
                <w:sz w:val="18"/>
                <w:szCs w:val="18"/>
              </w:rPr>
              <w:t xml:space="preserve">ОБЗОРНАЯ ЭКСКУРСИЯ ПО ОСТРОВУ </w:t>
            </w:r>
          </w:p>
        </w:tc>
        <w:tc>
          <w:tcPr>
            <w:tcW w:w="22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C6675">
              <w:rPr>
                <w:b/>
                <w:bCs/>
              </w:rPr>
              <w:t xml:space="preserve">понедельник 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Pr="00AC6675">
              <w:rPr>
                <w:b/>
                <w:bCs/>
              </w:rPr>
              <w:t>,00</w:t>
            </w:r>
          </w:p>
        </w:tc>
      </w:tr>
      <w:tr w:rsidR="00AC6675" w:rsidRPr="00AC6675" w:rsidTr="00AC6675">
        <w:trPr>
          <w:trHeight w:val="510"/>
        </w:trPr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18"/>
                <w:szCs w:val="18"/>
              </w:rPr>
            </w:pPr>
            <w:r w:rsidRPr="00AC6675">
              <w:rPr>
                <w:b/>
                <w:bCs/>
                <w:color w:val="FFFFFF"/>
                <w:sz w:val="18"/>
                <w:szCs w:val="18"/>
              </w:rPr>
              <w:t xml:space="preserve">ИСКИТАНСКИЙ ФОЛЬКЛОРНЫЙ ВЕЧЕР  </w:t>
            </w:r>
          </w:p>
        </w:tc>
        <w:tc>
          <w:tcPr>
            <w:tcW w:w="22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C6675">
              <w:rPr>
                <w:b/>
                <w:bCs/>
              </w:rPr>
              <w:t xml:space="preserve">понедельник 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CC"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Pr="00AC6675">
              <w:rPr>
                <w:b/>
                <w:bCs/>
              </w:rPr>
              <w:t>/мясное меню</w:t>
            </w:r>
            <w:r w:rsidRPr="00AC6675">
              <w:rPr>
                <w:b/>
                <w:bCs/>
              </w:rPr>
              <w:br/>
            </w:r>
            <w:r>
              <w:rPr>
                <w:b/>
                <w:bCs/>
              </w:rPr>
              <w:t>80</w:t>
            </w:r>
            <w:r w:rsidRPr="00AC6675">
              <w:rPr>
                <w:b/>
                <w:bCs/>
              </w:rPr>
              <w:t>/рыбное меню</w:t>
            </w:r>
          </w:p>
        </w:tc>
      </w:tr>
      <w:tr w:rsidR="00AC6675" w:rsidRPr="00AC6675" w:rsidTr="00AC6675">
        <w:trPr>
          <w:trHeight w:val="255"/>
        </w:trPr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18"/>
                <w:szCs w:val="18"/>
              </w:rPr>
            </w:pPr>
            <w:r w:rsidRPr="00AC6675">
              <w:rPr>
                <w:b/>
                <w:bCs/>
                <w:color w:val="FFFFFF"/>
                <w:sz w:val="18"/>
                <w:szCs w:val="18"/>
              </w:rPr>
              <w:t xml:space="preserve">АМАЛЬФИТАНСКОЕ ПОБЕРЕЖЬЕ </w:t>
            </w:r>
          </w:p>
        </w:tc>
        <w:tc>
          <w:tcPr>
            <w:tcW w:w="22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C6675">
              <w:rPr>
                <w:b/>
                <w:bCs/>
              </w:rPr>
              <w:t>вторник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AC6675">
              <w:rPr>
                <w:b/>
                <w:bCs/>
              </w:rPr>
              <w:t>,00</w:t>
            </w:r>
          </w:p>
        </w:tc>
      </w:tr>
      <w:tr w:rsidR="00AC6675" w:rsidRPr="00AC6675" w:rsidTr="00AC6675">
        <w:trPr>
          <w:trHeight w:val="255"/>
        </w:trPr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18"/>
                <w:szCs w:val="18"/>
              </w:rPr>
            </w:pPr>
            <w:r w:rsidRPr="00AC6675">
              <w:rPr>
                <w:b/>
                <w:bCs/>
                <w:color w:val="FFFFFF"/>
                <w:sz w:val="18"/>
                <w:szCs w:val="18"/>
              </w:rPr>
              <w:t>УЧИМСЯ ГОТОВИТЬ ПО-ИТАЛЬЯНСКИ</w:t>
            </w:r>
          </w:p>
        </w:tc>
        <w:tc>
          <w:tcPr>
            <w:tcW w:w="22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C6675">
              <w:rPr>
                <w:b/>
                <w:bCs/>
              </w:rPr>
              <w:t>вторник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Pr="00AC6675">
              <w:rPr>
                <w:b/>
                <w:bCs/>
              </w:rPr>
              <w:t>,00</w:t>
            </w:r>
          </w:p>
        </w:tc>
      </w:tr>
      <w:tr w:rsidR="00AC6675" w:rsidRPr="00AC6675" w:rsidTr="00AC6675">
        <w:trPr>
          <w:trHeight w:val="255"/>
        </w:trPr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18"/>
                <w:szCs w:val="18"/>
              </w:rPr>
            </w:pPr>
            <w:r w:rsidRPr="00AC6675">
              <w:rPr>
                <w:b/>
                <w:bCs/>
                <w:color w:val="FFFFFF"/>
                <w:sz w:val="18"/>
                <w:szCs w:val="18"/>
              </w:rPr>
              <w:t xml:space="preserve">КАПРИ </w:t>
            </w:r>
          </w:p>
        </w:tc>
        <w:tc>
          <w:tcPr>
            <w:tcW w:w="22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C6675">
              <w:rPr>
                <w:b/>
                <w:bCs/>
              </w:rPr>
              <w:t>среда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Pr="00AC6675">
              <w:rPr>
                <w:b/>
                <w:bCs/>
              </w:rPr>
              <w:t>,00</w:t>
            </w:r>
          </w:p>
        </w:tc>
      </w:tr>
      <w:tr w:rsidR="00AC6675" w:rsidRPr="00AC6675" w:rsidTr="00AC6675">
        <w:trPr>
          <w:trHeight w:val="255"/>
        </w:trPr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18"/>
                <w:szCs w:val="18"/>
              </w:rPr>
            </w:pPr>
            <w:r w:rsidRPr="00AC6675">
              <w:rPr>
                <w:b/>
                <w:bCs/>
                <w:color w:val="FFFFFF"/>
                <w:sz w:val="18"/>
                <w:szCs w:val="18"/>
              </w:rPr>
              <w:t xml:space="preserve">РИМ </w:t>
            </w:r>
          </w:p>
        </w:tc>
        <w:tc>
          <w:tcPr>
            <w:tcW w:w="22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C6675">
              <w:rPr>
                <w:b/>
                <w:bCs/>
              </w:rPr>
              <w:t>среда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  <w:r w:rsidRPr="00AC6675">
              <w:rPr>
                <w:b/>
                <w:bCs/>
              </w:rPr>
              <w:t>,00</w:t>
            </w:r>
          </w:p>
        </w:tc>
      </w:tr>
      <w:tr w:rsidR="00AC6675" w:rsidRPr="00AC6675" w:rsidTr="00AC6675">
        <w:trPr>
          <w:trHeight w:val="255"/>
        </w:trPr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18"/>
                <w:szCs w:val="18"/>
              </w:rPr>
            </w:pPr>
            <w:r w:rsidRPr="00AC6675">
              <w:rPr>
                <w:b/>
                <w:bCs/>
                <w:color w:val="FFFFFF"/>
                <w:sz w:val="18"/>
                <w:szCs w:val="18"/>
              </w:rPr>
              <w:t xml:space="preserve">ИСТОЧНИК "НИТРОДИ" </w:t>
            </w:r>
          </w:p>
        </w:tc>
        <w:tc>
          <w:tcPr>
            <w:tcW w:w="22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C6675">
              <w:rPr>
                <w:b/>
                <w:bCs/>
              </w:rPr>
              <w:t>среда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AC6675">
              <w:rPr>
                <w:b/>
                <w:bCs/>
              </w:rPr>
              <w:t>,00</w:t>
            </w:r>
          </w:p>
        </w:tc>
      </w:tr>
      <w:tr w:rsidR="00AC6675" w:rsidRPr="00AC6675" w:rsidTr="00AC6675">
        <w:trPr>
          <w:trHeight w:val="255"/>
        </w:trPr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18"/>
                <w:szCs w:val="18"/>
              </w:rPr>
            </w:pPr>
            <w:r w:rsidRPr="00AC6675">
              <w:rPr>
                <w:b/>
                <w:bCs/>
                <w:color w:val="FFFFFF"/>
                <w:sz w:val="18"/>
                <w:szCs w:val="18"/>
              </w:rPr>
              <w:t>ПАЛОМНИЧЕСТВО  В БАРИ</w:t>
            </w:r>
          </w:p>
        </w:tc>
        <w:tc>
          <w:tcPr>
            <w:tcW w:w="22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C6675">
              <w:rPr>
                <w:b/>
                <w:bCs/>
              </w:rPr>
              <w:t>четверг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  <w:r w:rsidRPr="00AC6675">
              <w:rPr>
                <w:b/>
                <w:bCs/>
              </w:rPr>
              <w:t>,00</w:t>
            </w:r>
          </w:p>
        </w:tc>
      </w:tr>
      <w:tr w:rsidR="00AC6675" w:rsidRPr="00AC6675" w:rsidTr="00AC6675">
        <w:trPr>
          <w:trHeight w:val="255"/>
        </w:trPr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18"/>
                <w:szCs w:val="18"/>
              </w:rPr>
            </w:pPr>
            <w:r w:rsidRPr="00AC6675">
              <w:rPr>
                <w:b/>
                <w:bCs/>
                <w:color w:val="FFFFFF"/>
                <w:sz w:val="18"/>
                <w:szCs w:val="18"/>
              </w:rPr>
              <w:t>НЕАПОЛЬ+КАЗЕРТА</w:t>
            </w:r>
          </w:p>
        </w:tc>
        <w:tc>
          <w:tcPr>
            <w:tcW w:w="22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C6675">
              <w:rPr>
                <w:b/>
                <w:bCs/>
              </w:rPr>
              <w:t>четверг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AC6675">
              <w:rPr>
                <w:b/>
                <w:bCs/>
              </w:rPr>
              <w:t>,00</w:t>
            </w:r>
          </w:p>
        </w:tc>
      </w:tr>
      <w:tr w:rsidR="00AC6675" w:rsidRPr="00AC6675" w:rsidTr="00AC6675">
        <w:trPr>
          <w:trHeight w:val="255"/>
        </w:trPr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18"/>
                <w:szCs w:val="18"/>
              </w:rPr>
            </w:pPr>
            <w:r w:rsidRPr="00AC6675">
              <w:rPr>
                <w:b/>
                <w:bCs/>
                <w:color w:val="FFFFFF"/>
                <w:sz w:val="18"/>
                <w:szCs w:val="18"/>
              </w:rPr>
              <w:t xml:space="preserve">ПОМПЕИ – ВЕЗУВИЙ </w:t>
            </w:r>
          </w:p>
        </w:tc>
        <w:tc>
          <w:tcPr>
            <w:tcW w:w="22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C6675">
              <w:rPr>
                <w:b/>
                <w:bCs/>
              </w:rPr>
              <w:t>пятница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AC6675">
              <w:rPr>
                <w:b/>
                <w:bCs/>
              </w:rPr>
              <w:t>,00</w:t>
            </w:r>
          </w:p>
        </w:tc>
      </w:tr>
      <w:tr w:rsidR="00AC6675" w:rsidRPr="00AC6675" w:rsidTr="00AC6675">
        <w:trPr>
          <w:trHeight w:val="255"/>
        </w:trPr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  <w:color w:val="FFFFFF"/>
                <w:sz w:val="18"/>
                <w:szCs w:val="18"/>
              </w:rPr>
            </w:pPr>
            <w:r w:rsidRPr="00AC6675">
              <w:rPr>
                <w:b/>
                <w:bCs/>
                <w:color w:val="FFFFFF"/>
                <w:sz w:val="18"/>
                <w:szCs w:val="18"/>
              </w:rPr>
              <w:t>АУТЛЕТ В КАЗЕРТЕ</w:t>
            </w:r>
          </w:p>
        </w:tc>
        <w:tc>
          <w:tcPr>
            <w:tcW w:w="222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C6675">
              <w:rPr>
                <w:b/>
                <w:bCs/>
              </w:rPr>
              <w:t>пятница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AC6675" w:rsidRPr="00AC6675" w:rsidRDefault="00AC6675" w:rsidP="00AC66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Pr="00AC6675">
              <w:rPr>
                <w:b/>
                <w:bCs/>
              </w:rPr>
              <w:t>,00</w:t>
            </w:r>
          </w:p>
        </w:tc>
      </w:tr>
    </w:tbl>
    <w:p w:rsidR="00B1430C" w:rsidRDefault="00B1430C"/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75"/>
    <w:rsid w:val="005D5BAB"/>
    <w:rsid w:val="006B0D67"/>
    <w:rsid w:val="006B605B"/>
    <w:rsid w:val="007F3C9D"/>
    <w:rsid w:val="008E0408"/>
    <w:rsid w:val="00901E83"/>
    <w:rsid w:val="00A316AD"/>
    <w:rsid w:val="00AC6675"/>
    <w:rsid w:val="00B1430C"/>
    <w:rsid w:val="00C1160F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2017-05-06T14:44:00Z</dcterms:created>
  <dcterms:modified xsi:type="dcterms:W3CDTF">2017-05-06T14:47:00Z</dcterms:modified>
</cp:coreProperties>
</file>