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A2" w:rsidRPr="00EB4EA2" w:rsidRDefault="00EB4EA2" w:rsidP="00EB4EA2">
      <w:pPr>
        <w:jc w:val="center"/>
        <w:rPr>
          <w:sz w:val="32"/>
          <w:lang w:val="ru-RU"/>
        </w:rPr>
      </w:pPr>
      <w:bookmarkStart w:id="0" w:name="_GoBack"/>
      <w:bookmarkEnd w:id="0"/>
      <w:r w:rsidRPr="00EB4EA2">
        <w:rPr>
          <w:sz w:val="32"/>
        </w:rPr>
        <w:t>Групповой Тур</w:t>
      </w:r>
      <w:r>
        <w:rPr>
          <w:sz w:val="32"/>
          <w:lang w:val="ru-RU"/>
        </w:rPr>
        <w:t xml:space="preserve"> (03-11/11/2018)</w:t>
      </w:r>
    </w:p>
    <w:p w:rsidR="00EB4EA2" w:rsidRPr="00EB4EA2" w:rsidRDefault="00EB4EA2" w:rsidP="00EB4EA2">
      <w:pPr>
        <w:jc w:val="center"/>
        <w:rPr>
          <w:sz w:val="32"/>
        </w:rPr>
      </w:pPr>
      <w:r w:rsidRPr="00EB4EA2">
        <w:rPr>
          <w:sz w:val="32"/>
        </w:rPr>
        <w:t>«Краски Осени»</w:t>
      </w:r>
    </w:p>
    <w:p w:rsidR="00EB4EA2" w:rsidRPr="00EB4EA2" w:rsidRDefault="00EB4EA2" w:rsidP="00EB4EA2">
      <w:pPr>
        <w:jc w:val="center"/>
        <w:rPr>
          <w:sz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9149"/>
      </w:tblGrid>
      <w:tr w:rsidR="00EB4EA2" w:rsidTr="00EB4EA2">
        <w:tc>
          <w:tcPr>
            <w:tcW w:w="706" w:type="dxa"/>
          </w:tcPr>
          <w:p w:rsidR="00EB4EA2" w:rsidRPr="00EB4EA2" w:rsidRDefault="00EB4EA2" w:rsidP="00EB4EA2">
            <w:pPr>
              <w:jc w:val="center"/>
              <w:rPr>
                <w:b/>
                <w:sz w:val="20"/>
                <w:lang w:val="ru-RU"/>
              </w:rPr>
            </w:pPr>
            <w:r w:rsidRPr="00EB4EA2">
              <w:rPr>
                <w:b/>
                <w:sz w:val="20"/>
                <w:lang w:val="ru-RU"/>
              </w:rPr>
              <w:t>Дни</w:t>
            </w:r>
          </w:p>
        </w:tc>
        <w:tc>
          <w:tcPr>
            <w:tcW w:w="9149" w:type="dxa"/>
          </w:tcPr>
          <w:p w:rsidR="00EB4EA2" w:rsidRPr="00EB4EA2" w:rsidRDefault="00EB4EA2" w:rsidP="00EB4EA2">
            <w:pPr>
              <w:jc w:val="center"/>
              <w:rPr>
                <w:b/>
                <w:sz w:val="20"/>
                <w:lang w:val="ru-RU"/>
              </w:rPr>
            </w:pPr>
            <w:r w:rsidRPr="00EB4EA2">
              <w:rPr>
                <w:b/>
                <w:sz w:val="20"/>
                <w:lang w:val="ru-RU"/>
              </w:rPr>
              <w:t>Программа тура</w:t>
            </w:r>
          </w:p>
        </w:tc>
      </w:tr>
      <w:tr w:rsidR="00EB4EA2" w:rsidTr="00EB4EA2">
        <w:tc>
          <w:tcPr>
            <w:tcW w:w="706" w:type="dxa"/>
          </w:tcPr>
          <w:p w:rsidR="00EB4EA2" w:rsidRDefault="00EB4EA2" w:rsidP="00EB4EA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03/11</w:t>
            </w:r>
          </w:p>
        </w:tc>
        <w:tc>
          <w:tcPr>
            <w:tcW w:w="9149" w:type="dxa"/>
          </w:tcPr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 xml:space="preserve">Прибытие в аэропорт Нарита или Ханеда. Встреча с русскоговорящим гидом. 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Трансфер на автобусе аэропорта в отель. Оформление в отеле с 15:00. Решение бытовых проблем,отдых.</w:t>
            </w:r>
          </w:p>
        </w:tc>
      </w:tr>
      <w:tr w:rsidR="00EB4EA2" w:rsidTr="00EB4EA2">
        <w:tc>
          <w:tcPr>
            <w:tcW w:w="706" w:type="dxa"/>
          </w:tcPr>
          <w:p w:rsidR="00EB4EA2" w:rsidRDefault="00EB4EA2" w:rsidP="00EB4EA2">
            <w:pPr>
              <w:jc w:val="center"/>
            </w:pPr>
            <w:r w:rsidRPr="00B57BC4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4</w:t>
            </w:r>
            <w:r w:rsidRPr="00B57BC4">
              <w:rPr>
                <w:sz w:val="20"/>
                <w:lang w:val="ru-RU"/>
              </w:rPr>
              <w:t>/11</w:t>
            </w:r>
          </w:p>
        </w:tc>
        <w:tc>
          <w:tcPr>
            <w:tcW w:w="9149" w:type="dxa"/>
          </w:tcPr>
          <w:p w:rsidR="00EB4EA2" w:rsidRPr="00EB4EA2" w:rsidRDefault="00EB4EA2" w:rsidP="00EB4EA2">
            <w:pPr>
              <w:rPr>
                <w:lang w:val="ru-RU"/>
              </w:rPr>
            </w:pPr>
            <w:r>
              <w:rPr>
                <w:lang w:val="ru-RU"/>
              </w:rPr>
              <w:t>Завтрак в отеле</w:t>
            </w:r>
            <w:r w:rsidRPr="00EB4EA2">
              <w:rPr>
                <w:lang w:val="ru-RU"/>
              </w:rPr>
              <w:t>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Обзорная зкскурсия по Токио. 9:00-17:00 ч.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 xml:space="preserve">Содержание : Экскурсия по городу с посещением Императорского дворца , 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 xml:space="preserve">Центрального культового храма Асакуса,искуственного острова Одайба, 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обзорной площадки муниципалитета города Токио и легендарной улицы Гинза.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t>Обед во время экскурсии.</w:t>
            </w:r>
          </w:p>
        </w:tc>
      </w:tr>
      <w:tr w:rsidR="00EB4EA2" w:rsidTr="00EB4EA2">
        <w:tc>
          <w:tcPr>
            <w:tcW w:w="706" w:type="dxa"/>
          </w:tcPr>
          <w:p w:rsidR="00EB4EA2" w:rsidRDefault="00EB4EA2" w:rsidP="00EB4EA2">
            <w:pPr>
              <w:jc w:val="center"/>
            </w:pPr>
            <w:r w:rsidRPr="00B57BC4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5</w:t>
            </w:r>
            <w:r w:rsidRPr="00B57BC4">
              <w:rPr>
                <w:sz w:val="20"/>
                <w:lang w:val="ru-RU"/>
              </w:rPr>
              <w:t>/11</w:t>
            </w:r>
          </w:p>
        </w:tc>
        <w:tc>
          <w:tcPr>
            <w:tcW w:w="9149" w:type="dxa"/>
          </w:tcPr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Завтрак в отеле.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Экскурсия по Исэ-Сима национальный парк в префектуре Миэ. 8:00-19:00 ч.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Содержание : сдача номеров и трансфер до Токийского вокзала в 8:00.Переезд в Нагоя на скоростном поезде.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 xml:space="preserve">Встреча с гидом на платформе вокзала Нагоя, переезд в Исэ-Сима на индив.транспорте, Музей «Микимото» с  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 xml:space="preserve">шоу ныряльщиц. 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Обед из свежих даров моря ,выловленных японскими АМА в хижине у моря.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Прибытие в отель16-17ч. Ужин в отеле. В отеле Вы можете воспользоваться терма источниками</w:t>
            </w:r>
            <w:r>
              <w:rPr>
                <w:lang w:val="ru-RU"/>
              </w:rPr>
              <w:t xml:space="preserve"> </w:t>
            </w:r>
            <w:r w:rsidRPr="00EB4EA2">
              <w:rPr>
                <w:lang w:val="ru-RU"/>
              </w:rPr>
              <w:t>под открытым небом.</w:t>
            </w:r>
          </w:p>
        </w:tc>
      </w:tr>
      <w:tr w:rsidR="00EB4EA2" w:rsidTr="00EB4EA2">
        <w:tc>
          <w:tcPr>
            <w:tcW w:w="706" w:type="dxa"/>
          </w:tcPr>
          <w:p w:rsidR="00EB4EA2" w:rsidRDefault="00EB4EA2" w:rsidP="00EB4EA2">
            <w:pPr>
              <w:jc w:val="center"/>
            </w:pPr>
            <w:r w:rsidRPr="00B57BC4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6</w:t>
            </w:r>
            <w:r w:rsidRPr="00B57BC4">
              <w:rPr>
                <w:sz w:val="20"/>
                <w:lang w:val="ru-RU"/>
              </w:rPr>
              <w:t>/11</w:t>
            </w:r>
          </w:p>
        </w:tc>
        <w:tc>
          <w:tcPr>
            <w:tcW w:w="9149" w:type="dxa"/>
          </w:tcPr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Завтрак в отеле.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Экскурсия по Миэ и переезд в Киото на инд.транпорте. 8:00- 18:00  ч.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Содержание : сдача номеров. Посещение самого священного для японцев места - синтоистского храма «Исэ-Дзингу»,по дороге осмотр «скал-супругов» в г.Футами.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Обед в мясном ресторане всемирноизвестных японских бычков «Вагю».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Переезд в Киото через город Сигараки, город керамических изделий и популярной статуей Тануки – енотовидная собака.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t>Размешение в отеле.Отдых.</w:t>
            </w:r>
          </w:p>
        </w:tc>
      </w:tr>
      <w:tr w:rsidR="00EB4EA2" w:rsidTr="00EB4EA2">
        <w:tc>
          <w:tcPr>
            <w:tcW w:w="706" w:type="dxa"/>
          </w:tcPr>
          <w:p w:rsidR="00EB4EA2" w:rsidRDefault="00EB4EA2" w:rsidP="00EB4EA2">
            <w:pPr>
              <w:jc w:val="center"/>
            </w:pPr>
            <w:r w:rsidRPr="00B57BC4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7</w:t>
            </w:r>
            <w:r w:rsidRPr="00B57BC4">
              <w:rPr>
                <w:sz w:val="20"/>
                <w:lang w:val="ru-RU"/>
              </w:rPr>
              <w:t>/11</w:t>
            </w:r>
          </w:p>
        </w:tc>
        <w:tc>
          <w:tcPr>
            <w:tcW w:w="9149" w:type="dxa"/>
          </w:tcPr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Завтрак в отеле.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Экскурсия в Нара на общественном транспорте. 9:00-17:00ч.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Содержание : парк ручных оленей Нара, Восточный храм  с Великим Буддой, Храм Касуга Тайся.</w:t>
            </w:r>
          </w:p>
          <w:p w:rsidR="00EB4EA2" w:rsidRDefault="00EB4EA2" w:rsidP="00EB4EA2">
            <w:pPr>
              <w:jc w:val="left"/>
              <w:rPr>
                <w:sz w:val="20"/>
                <w:lang w:val="ru-RU"/>
              </w:rPr>
            </w:pPr>
            <w:r w:rsidRPr="00EB4EA2">
              <w:t>Обед во время экскурсии</w:t>
            </w:r>
          </w:p>
        </w:tc>
      </w:tr>
      <w:tr w:rsidR="00EB4EA2" w:rsidTr="00EB4EA2">
        <w:tc>
          <w:tcPr>
            <w:tcW w:w="706" w:type="dxa"/>
          </w:tcPr>
          <w:p w:rsidR="00EB4EA2" w:rsidRDefault="00EB4EA2" w:rsidP="00EB4EA2">
            <w:pPr>
              <w:jc w:val="center"/>
            </w:pPr>
            <w:r w:rsidRPr="00B57BC4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8</w:t>
            </w:r>
            <w:r w:rsidRPr="00B57BC4">
              <w:rPr>
                <w:sz w:val="20"/>
                <w:lang w:val="ru-RU"/>
              </w:rPr>
              <w:t>/11</w:t>
            </w:r>
          </w:p>
        </w:tc>
        <w:tc>
          <w:tcPr>
            <w:tcW w:w="9149" w:type="dxa"/>
          </w:tcPr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Завтрак в отеле.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Обзорная экскурсия по Киото на инд.транспорте . 9:00 -17:00 ч.Возвращение в Токио.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 xml:space="preserve">Содержание: сдача номеров, Золотой павильон «Кинкакудзи», храм Сада Камней «Рёандзи», храм Сандзюсангендо, храм Чистой воды «Киёмидзу»  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Обед во время экскурсии.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Трансфер на вокзал Киото переезд в Токио.По приезду трансфер до отеля.Офодмление в отеле.Отдых.</w:t>
            </w:r>
          </w:p>
        </w:tc>
      </w:tr>
      <w:tr w:rsidR="00EB4EA2" w:rsidTr="00EB4EA2">
        <w:tc>
          <w:tcPr>
            <w:tcW w:w="706" w:type="dxa"/>
          </w:tcPr>
          <w:p w:rsidR="00EB4EA2" w:rsidRDefault="00EB4EA2" w:rsidP="00EB4EA2">
            <w:pPr>
              <w:jc w:val="center"/>
            </w:pPr>
            <w:r w:rsidRPr="00B57BC4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9</w:t>
            </w:r>
            <w:r w:rsidRPr="00B57BC4">
              <w:rPr>
                <w:sz w:val="20"/>
                <w:lang w:val="ru-RU"/>
              </w:rPr>
              <w:t>/11</w:t>
            </w:r>
          </w:p>
        </w:tc>
        <w:tc>
          <w:tcPr>
            <w:tcW w:w="9149" w:type="dxa"/>
          </w:tcPr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Завтрак в отеле.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Экскурсия по Национальному парку Фудзи-Хаконе на индив.транпорте. 8:00-19:00 ч.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Содержание : Круиз по озелу Аси, Канатная дорога, долина активной вулканической зоны Овакудани – понорама г.Фудзи, Возвращение в Токио.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t>Обед во время экскурсии.</w:t>
            </w:r>
          </w:p>
        </w:tc>
      </w:tr>
      <w:tr w:rsidR="00EB4EA2" w:rsidTr="00EB4EA2">
        <w:tc>
          <w:tcPr>
            <w:tcW w:w="706" w:type="dxa"/>
          </w:tcPr>
          <w:p w:rsidR="00EB4EA2" w:rsidRDefault="00EB4EA2" w:rsidP="00EB4EA2">
            <w:pPr>
              <w:jc w:val="center"/>
            </w:pPr>
            <w:r>
              <w:rPr>
                <w:sz w:val="20"/>
                <w:lang w:val="ru-RU"/>
              </w:rPr>
              <w:t>10</w:t>
            </w:r>
            <w:r w:rsidRPr="002B1922">
              <w:rPr>
                <w:sz w:val="20"/>
                <w:lang w:val="ru-RU"/>
              </w:rPr>
              <w:t>/11</w:t>
            </w:r>
          </w:p>
        </w:tc>
        <w:tc>
          <w:tcPr>
            <w:tcW w:w="9149" w:type="dxa"/>
          </w:tcPr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Завтрак о отеле. Свободный день без обеда.</w:t>
            </w:r>
          </w:p>
          <w:p w:rsidR="00EB4EA2" w:rsidRPr="00EB4EA2" w:rsidRDefault="00EB4EA2" w:rsidP="00EB4EA2">
            <w:pPr>
              <w:rPr>
                <w:lang w:val="ru-RU"/>
              </w:rPr>
            </w:pPr>
            <w:r w:rsidRPr="00EB4EA2">
              <w:rPr>
                <w:lang w:val="ru-RU"/>
              </w:rPr>
              <w:t>По желению экскурсии в Камакуру или Никко(оплата на месте)</w:t>
            </w:r>
          </w:p>
        </w:tc>
      </w:tr>
      <w:tr w:rsidR="00EB4EA2" w:rsidTr="00EB4EA2">
        <w:tc>
          <w:tcPr>
            <w:tcW w:w="706" w:type="dxa"/>
          </w:tcPr>
          <w:p w:rsidR="00EB4EA2" w:rsidRDefault="00EB4EA2" w:rsidP="00EB4EA2">
            <w:pPr>
              <w:jc w:val="center"/>
            </w:pPr>
            <w:r>
              <w:rPr>
                <w:sz w:val="20"/>
                <w:lang w:val="ru-RU"/>
              </w:rPr>
              <w:t>11</w:t>
            </w:r>
            <w:r w:rsidRPr="002B1922">
              <w:rPr>
                <w:sz w:val="20"/>
                <w:lang w:val="ru-RU"/>
              </w:rPr>
              <w:t>/11</w:t>
            </w:r>
          </w:p>
        </w:tc>
        <w:tc>
          <w:tcPr>
            <w:tcW w:w="9149" w:type="dxa"/>
          </w:tcPr>
          <w:p w:rsidR="00EB4EA2" w:rsidRPr="00EB4EA2" w:rsidRDefault="00EB4EA2" w:rsidP="00EB4EA2">
            <w:r w:rsidRPr="00EB4EA2">
              <w:t>Завтрак в отеле.</w:t>
            </w:r>
          </w:p>
          <w:p w:rsidR="00EB4EA2" w:rsidRPr="00EB4EA2" w:rsidRDefault="00EB4EA2" w:rsidP="00EB4EA2">
            <w:pPr>
              <w:jc w:val="left"/>
              <w:rPr>
                <w:sz w:val="20"/>
                <w:lang w:val="ru-RU"/>
              </w:rPr>
            </w:pPr>
            <w:r w:rsidRPr="00EB4EA2">
              <w:rPr>
                <w:lang w:val="ru-RU"/>
              </w:rPr>
              <w:t>Выписка из отеля,трансфер в аэропорт с ассистентом на автобусе аэропорта.</w:t>
            </w:r>
          </w:p>
        </w:tc>
      </w:tr>
    </w:tbl>
    <w:p w:rsidR="00EB4EA2" w:rsidRDefault="00EB4EA2" w:rsidP="00EB4EA2">
      <w:pPr>
        <w:rPr>
          <w:lang w:val="ru-RU"/>
        </w:rPr>
      </w:pPr>
    </w:p>
    <w:p w:rsidR="00EB4EA2" w:rsidRPr="00EB4EA2" w:rsidRDefault="00EB4EA2" w:rsidP="00EB4EA2">
      <w:pPr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4536"/>
        <w:gridCol w:w="5103"/>
      </w:tblGrid>
      <w:tr w:rsidR="00EB4EA2" w:rsidRPr="00EB4EA2" w:rsidTr="0013489D">
        <w:trPr>
          <w:trHeight w:val="272"/>
        </w:trPr>
        <w:tc>
          <w:tcPr>
            <w:tcW w:w="4536" w:type="dxa"/>
            <w:shd w:val="clear" w:color="auto" w:fill="auto"/>
          </w:tcPr>
          <w:p w:rsidR="00EB4EA2" w:rsidRPr="00EB4EA2" w:rsidRDefault="00EB4EA2" w:rsidP="00EB4EA2">
            <w:pPr>
              <w:rPr>
                <w:b/>
              </w:rPr>
            </w:pPr>
            <w:r w:rsidRPr="00EB4EA2">
              <w:rPr>
                <w:b/>
              </w:rPr>
              <w:t>Гостиницы</w:t>
            </w:r>
          </w:p>
        </w:tc>
        <w:tc>
          <w:tcPr>
            <w:tcW w:w="5103" w:type="dxa"/>
            <w:shd w:val="clear" w:color="auto" w:fill="auto"/>
          </w:tcPr>
          <w:p w:rsidR="00EB4EA2" w:rsidRPr="00EB4EA2" w:rsidRDefault="00EB4EA2" w:rsidP="00EB4EA2">
            <w:r w:rsidRPr="00EB4EA2">
              <w:rPr>
                <w:b/>
              </w:rPr>
              <w:t xml:space="preserve">Стоймость на 1чел. </w:t>
            </w:r>
          </w:p>
          <w:p w:rsidR="00EB4EA2" w:rsidRPr="00EB4EA2" w:rsidRDefault="00EB4EA2" w:rsidP="00EB4EA2"/>
        </w:tc>
      </w:tr>
      <w:tr w:rsidR="00EB4EA2" w:rsidRPr="00EB4EA2" w:rsidTr="0013489D">
        <w:trPr>
          <w:trHeight w:val="829"/>
        </w:trPr>
        <w:tc>
          <w:tcPr>
            <w:tcW w:w="4536" w:type="dxa"/>
            <w:shd w:val="clear" w:color="auto" w:fill="auto"/>
          </w:tcPr>
          <w:p w:rsidR="00EB4EA2" w:rsidRPr="00EB4EA2" w:rsidRDefault="00EB4EA2" w:rsidP="00EB4EA2">
            <w:r w:rsidRPr="00EB4EA2">
              <w:t>Tokyo</w:t>
            </w:r>
            <w:r w:rsidRPr="00EB4EA2">
              <w:rPr>
                <w:rFonts w:hint="eastAsia"/>
              </w:rPr>
              <w:t xml:space="preserve"> </w:t>
            </w:r>
            <w:r w:rsidRPr="00EB4EA2">
              <w:t xml:space="preserve"> :</w:t>
            </w:r>
            <w:r w:rsidRPr="00EB4EA2">
              <w:rPr>
                <w:rFonts w:hint="eastAsia"/>
              </w:rPr>
              <w:t xml:space="preserve"> Shinbashi Atagoyama </w:t>
            </w:r>
            <w:r w:rsidRPr="00EB4EA2">
              <w:t>Tokyu Rei 3*</w:t>
            </w:r>
            <w:r w:rsidRPr="00EB4EA2">
              <w:rPr>
                <w:rFonts w:hint="eastAsia"/>
              </w:rPr>
              <w:t xml:space="preserve"> </w:t>
            </w:r>
          </w:p>
          <w:p w:rsidR="00EB4EA2" w:rsidRPr="00EB4EA2" w:rsidRDefault="00EB4EA2" w:rsidP="00EB4EA2">
            <w:r w:rsidRPr="00EB4EA2">
              <w:rPr>
                <w:rFonts w:hint="eastAsia"/>
              </w:rPr>
              <w:t>Mie</w:t>
            </w:r>
            <w:r w:rsidRPr="00EB4EA2">
              <w:t xml:space="preserve"> </w:t>
            </w:r>
            <w:r w:rsidRPr="00EB4EA2">
              <w:rPr>
                <w:rFonts w:hint="eastAsia"/>
              </w:rPr>
              <w:t xml:space="preserve"> </w:t>
            </w:r>
            <w:r w:rsidRPr="00EB4EA2">
              <w:t xml:space="preserve"> : Ise-Shima Royal Hotel 4*</w:t>
            </w:r>
          </w:p>
          <w:p w:rsidR="00EB4EA2" w:rsidRPr="00EB4EA2" w:rsidRDefault="00EB4EA2" w:rsidP="00EB4EA2">
            <w:r w:rsidRPr="00EB4EA2">
              <w:t xml:space="preserve">Kyoto  : Kyoto Tokyu Hotel 4*     </w:t>
            </w:r>
          </w:p>
        </w:tc>
        <w:tc>
          <w:tcPr>
            <w:tcW w:w="5103" w:type="dxa"/>
            <w:shd w:val="clear" w:color="auto" w:fill="auto"/>
          </w:tcPr>
          <w:p w:rsidR="00EB4EA2" w:rsidRPr="00EB4EA2" w:rsidRDefault="00EB4EA2" w:rsidP="00EB4EA2"/>
          <w:p w:rsidR="00EB4EA2" w:rsidRPr="00EB4EA2" w:rsidRDefault="00EB4EA2" w:rsidP="00EB4EA2">
            <w:r w:rsidRPr="00EB4EA2">
              <w:rPr>
                <w:rFonts w:hint="eastAsia"/>
                <w:b/>
              </w:rPr>
              <w:t>2,</w:t>
            </w:r>
            <w:r w:rsidRPr="00EB4EA2">
              <w:rPr>
                <w:b/>
              </w:rPr>
              <w:t>895</w:t>
            </w:r>
            <w:r w:rsidRPr="00EB4EA2">
              <w:rPr>
                <w:rFonts w:hint="cs"/>
                <w:b/>
              </w:rPr>
              <w:t xml:space="preserve"> долл.США</w:t>
            </w:r>
            <w:r w:rsidRPr="00EB4EA2">
              <w:rPr>
                <w:rFonts w:hint="cs"/>
              </w:rPr>
              <w:t xml:space="preserve"> </w:t>
            </w:r>
            <w:r w:rsidRPr="00EB4EA2">
              <w:t xml:space="preserve"> </w:t>
            </w:r>
            <w:r w:rsidRPr="00EB4EA2">
              <w:rPr>
                <w:rFonts w:hint="cs"/>
              </w:rPr>
              <w:t>при группе из 1</w:t>
            </w:r>
            <w:r w:rsidRPr="00EB4EA2">
              <w:rPr>
                <w:rFonts w:hint="eastAsia"/>
              </w:rPr>
              <w:t>0</w:t>
            </w:r>
            <w:r w:rsidRPr="00EB4EA2">
              <w:rPr>
                <w:rFonts w:hint="cs"/>
              </w:rPr>
              <w:t xml:space="preserve"> чел.</w:t>
            </w:r>
          </w:p>
          <w:p w:rsidR="00EB4EA2" w:rsidRPr="00EB4EA2" w:rsidRDefault="00EB4EA2" w:rsidP="00EB4EA2">
            <w:r w:rsidRPr="00EB4EA2">
              <w:t>Доплата за 1-местный номер - 40</w:t>
            </w:r>
            <w:r w:rsidRPr="00EB4EA2">
              <w:rPr>
                <w:rFonts w:hint="eastAsia"/>
              </w:rPr>
              <w:t>0</w:t>
            </w:r>
            <w:r w:rsidRPr="00EB4EA2">
              <w:t>долл.</w:t>
            </w:r>
          </w:p>
          <w:p w:rsidR="00EB4EA2" w:rsidRPr="00EB4EA2" w:rsidRDefault="00EB4EA2" w:rsidP="00EB4EA2"/>
        </w:tc>
      </w:tr>
    </w:tbl>
    <w:p w:rsidR="00EB4EA2" w:rsidRPr="00EB4EA2" w:rsidRDefault="00EB4EA2" w:rsidP="00EB4EA2"/>
    <w:p w:rsidR="00EB4EA2" w:rsidRPr="00EB4EA2" w:rsidRDefault="00EB4EA2" w:rsidP="00EB4EA2">
      <w:pPr>
        <w:rPr>
          <w:b/>
        </w:rPr>
      </w:pPr>
      <w:r w:rsidRPr="00EB4EA2">
        <w:rPr>
          <w:b/>
        </w:rPr>
        <w:t>В стоимость программы включено:</w:t>
      </w:r>
    </w:p>
    <w:p w:rsidR="00EB4EA2" w:rsidRPr="00EB4EA2" w:rsidRDefault="00EB4EA2" w:rsidP="00EB4EA2">
      <w:r w:rsidRPr="00EB4EA2">
        <w:t>Документы для визы.</w:t>
      </w:r>
    </w:p>
    <w:p w:rsidR="00EB4EA2" w:rsidRPr="00EB4EA2" w:rsidRDefault="00EB4EA2" w:rsidP="00EB4EA2">
      <w:r w:rsidRPr="00EB4EA2">
        <w:t xml:space="preserve">Размещение в гостнице в двухместном номере. </w:t>
      </w:r>
    </w:p>
    <w:p w:rsidR="00EB4EA2" w:rsidRPr="00EB4EA2" w:rsidRDefault="00EB4EA2" w:rsidP="00EB4EA2">
      <w:r w:rsidRPr="00EB4EA2">
        <w:t>Встреча и проводы русскоговорящего ассистента в аэропорту и на маршруты отель-вокзал-отель.</w:t>
      </w:r>
    </w:p>
    <w:p w:rsidR="00EB4EA2" w:rsidRPr="00EB4EA2" w:rsidRDefault="00EB4EA2" w:rsidP="00EB4EA2">
      <w:r w:rsidRPr="00EB4EA2">
        <w:t>Питание:ежедневные завтраки/указанные обеды во время экскурсий (1ужин)</w:t>
      </w:r>
    </w:p>
    <w:p w:rsidR="00EB4EA2" w:rsidRPr="00EB4EA2" w:rsidRDefault="00EB4EA2" w:rsidP="00EB4EA2">
      <w:r w:rsidRPr="00EB4EA2">
        <w:t xml:space="preserve">Резервированный трансфер по программе </w:t>
      </w:r>
    </w:p>
    <w:p w:rsidR="00EB4EA2" w:rsidRPr="00EB4EA2" w:rsidRDefault="00EB4EA2" w:rsidP="00EB4EA2">
      <w:r w:rsidRPr="00EB4EA2">
        <w:t>Билеты на поезд Токио-Нагоя, Киото-Токио</w:t>
      </w:r>
    </w:p>
    <w:p w:rsidR="00EB4EA2" w:rsidRPr="00EB4EA2" w:rsidRDefault="00EB4EA2" w:rsidP="00EB4EA2">
      <w:pPr>
        <w:rPr>
          <w:lang w:val="ru-RU"/>
        </w:rPr>
      </w:pPr>
    </w:p>
    <w:p w:rsidR="00EB4EA2" w:rsidRPr="00EB4EA2" w:rsidRDefault="00EB4EA2" w:rsidP="00EB4EA2">
      <w:pPr>
        <w:rPr>
          <w:b/>
          <w:lang w:val="ru-RU"/>
        </w:rPr>
      </w:pPr>
      <w:r w:rsidRPr="00EB4EA2">
        <w:rPr>
          <w:b/>
          <w:lang w:val="ru-RU"/>
        </w:rPr>
        <w:t>В стоимость программы не включено:</w:t>
      </w:r>
    </w:p>
    <w:p w:rsidR="00EB4EA2" w:rsidRPr="00EB4EA2" w:rsidRDefault="00EB4EA2" w:rsidP="00EB4EA2">
      <w:r w:rsidRPr="00EB4EA2">
        <w:t>Авиабилет</w:t>
      </w:r>
    </w:p>
    <w:p w:rsidR="00EB4EA2" w:rsidRPr="00EB4EA2" w:rsidRDefault="00EB4EA2" w:rsidP="00EB4EA2">
      <w:r w:rsidRPr="00EB4EA2">
        <w:t>Визовая поддержка – 20 дол. с чел.</w:t>
      </w:r>
    </w:p>
    <w:p w:rsidR="00E568CF" w:rsidRDefault="00E568CF">
      <w:pPr>
        <w:rPr>
          <w:lang w:val="ru-RU"/>
        </w:rPr>
      </w:pPr>
    </w:p>
    <w:p w:rsidR="00EB4EA2" w:rsidRPr="00EB4EA2" w:rsidRDefault="00EB4EA2" w:rsidP="00EB4EA2">
      <w:pPr>
        <w:rPr>
          <w:lang w:val="ru-RU"/>
        </w:rPr>
      </w:pPr>
      <w:r>
        <w:rPr>
          <w:b/>
          <w:lang w:val="ru-RU"/>
        </w:rPr>
        <w:t>Примечание: заявки принимаются за 3 недели до заезда</w:t>
      </w:r>
      <w:r w:rsidRPr="00EB4EA2">
        <w:rPr>
          <w:rFonts w:hint="eastAsia"/>
          <w:lang w:val="ru-RU"/>
        </w:rPr>
        <w:t xml:space="preserve"> </w:t>
      </w:r>
    </w:p>
    <w:p w:rsidR="00EB4EA2" w:rsidRPr="00EB4EA2" w:rsidRDefault="00EB4EA2">
      <w:pPr>
        <w:rPr>
          <w:lang w:val="ru-RU"/>
        </w:rPr>
      </w:pPr>
    </w:p>
    <w:sectPr w:rsidR="00EB4EA2" w:rsidRPr="00EB4EA2" w:rsidSect="00EB4EA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52"/>
    <w:rsid w:val="001E4903"/>
    <w:rsid w:val="00B05952"/>
    <w:rsid w:val="00E568CF"/>
    <w:rsid w:val="00E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A2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A2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2018-05-30T07:43:00Z</dcterms:created>
  <dcterms:modified xsi:type="dcterms:W3CDTF">2018-05-30T07:43:00Z</dcterms:modified>
</cp:coreProperties>
</file>