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91" w:rsidRDefault="00FE7891" w:rsidP="00FE7891">
      <w:pPr>
        <w:tabs>
          <w:tab w:val="left" w:pos="680"/>
        </w:tabs>
        <w:spacing w:line="0" w:lineRule="atLeast"/>
        <w:ind w:right="220"/>
        <w:jc w:val="center"/>
        <w:rPr>
          <w:rFonts w:ascii="Arial" w:eastAsia="Arial" w:hAnsi="Arial"/>
          <w:b/>
          <w:color w:val="414042"/>
          <w:sz w:val="30"/>
        </w:rPr>
      </w:pPr>
    </w:p>
    <w:p w:rsidR="00FE7891" w:rsidRDefault="00FE7891" w:rsidP="00FE7891">
      <w:pPr>
        <w:tabs>
          <w:tab w:val="left" w:pos="680"/>
        </w:tabs>
        <w:spacing w:line="0" w:lineRule="atLeast"/>
        <w:ind w:right="220"/>
        <w:jc w:val="center"/>
        <w:rPr>
          <w:rFonts w:ascii="Arial" w:eastAsia="Arial" w:hAnsi="Arial"/>
          <w:b/>
          <w:color w:val="414042"/>
          <w:sz w:val="30"/>
        </w:rPr>
      </w:pPr>
    </w:p>
    <w:p w:rsidR="001A02A3" w:rsidRDefault="00FE7891" w:rsidP="00FE7891">
      <w:pPr>
        <w:tabs>
          <w:tab w:val="left" w:pos="680"/>
        </w:tabs>
        <w:spacing w:line="0" w:lineRule="atLeast"/>
        <w:ind w:right="220"/>
        <w:jc w:val="center"/>
        <w:rPr>
          <w:rFonts w:ascii="Arial" w:eastAsia="Arial" w:hAnsi="Arial"/>
          <w:b/>
          <w:color w:val="800000"/>
          <w:sz w:val="24"/>
          <w:lang w:val="en-US"/>
        </w:rPr>
      </w:pPr>
      <w:r w:rsidRPr="001A02A3">
        <w:rPr>
          <w:rFonts w:ascii="Arial" w:eastAsia="Arial" w:hAnsi="Arial"/>
          <w:b/>
          <w:color w:val="800000"/>
          <w:sz w:val="24"/>
        </w:rPr>
        <w:t>Индивидуальные трансферы</w:t>
      </w:r>
    </w:p>
    <w:p w:rsidR="00FE7891" w:rsidRPr="001A02A3" w:rsidRDefault="00FE7891" w:rsidP="00FE7891">
      <w:pPr>
        <w:spacing w:line="61" w:lineRule="exact"/>
        <w:jc w:val="center"/>
        <w:rPr>
          <w:rFonts w:ascii="Arial" w:eastAsia="Arial" w:hAnsi="Arial"/>
          <w:b/>
          <w:color w:val="800000"/>
          <w:sz w:val="24"/>
        </w:rPr>
      </w:pPr>
    </w:p>
    <w:p w:rsidR="00FE7891" w:rsidRPr="001A02A3" w:rsidRDefault="00FE7891" w:rsidP="00FE7891">
      <w:pPr>
        <w:spacing w:line="0" w:lineRule="atLeast"/>
        <w:ind w:right="1080"/>
        <w:jc w:val="center"/>
        <w:rPr>
          <w:rFonts w:ascii="Arial" w:eastAsia="Arial" w:hAnsi="Arial"/>
          <w:b/>
          <w:color w:val="800000"/>
          <w:sz w:val="24"/>
        </w:rPr>
      </w:pPr>
      <w:r w:rsidRPr="001A02A3">
        <w:rPr>
          <w:rFonts w:ascii="Arial" w:eastAsia="Arial" w:hAnsi="Arial"/>
          <w:b/>
          <w:color w:val="800000"/>
          <w:sz w:val="24"/>
        </w:rPr>
        <w:t>А/П Ибица, цены нетто в одну сторону</w:t>
      </w:r>
    </w:p>
    <w:p w:rsidR="00FE7891" w:rsidRPr="001A02A3" w:rsidRDefault="00FE7891" w:rsidP="00FE7891">
      <w:pPr>
        <w:spacing w:line="14" w:lineRule="exact"/>
        <w:jc w:val="center"/>
        <w:rPr>
          <w:rFonts w:ascii="Arial" w:eastAsia="Arial" w:hAnsi="Arial"/>
          <w:b/>
          <w:color w:val="800000"/>
          <w:sz w:val="24"/>
        </w:rPr>
      </w:pPr>
    </w:p>
    <w:p w:rsidR="00FE7891" w:rsidRDefault="00FE7891" w:rsidP="00FE7891">
      <w:pPr>
        <w:spacing w:line="0" w:lineRule="atLeast"/>
        <w:ind w:right="1080"/>
        <w:jc w:val="center"/>
        <w:rPr>
          <w:rFonts w:ascii="Arial" w:eastAsia="Arial" w:hAnsi="Arial"/>
          <w:b/>
          <w:color w:val="800000"/>
          <w:sz w:val="24"/>
        </w:rPr>
      </w:pPr>
      <w:r>
        <w:rPr>
          <w:rFonts w:ascii="Arial" w:eastAsia="Arial" w:hAnsi="Arial"/>
          <w:b/>
          <w:color w:val="800000"/>
          <w:sz w:val="24"/>
        </w:rPr>
        <w:t>01.04.2018 - 31.12.2018</w:t>
      </w:r>
    </w:p>
    <w:p w:rsidR="00FE7891" w:rsidRDefault="00FE7891" w:rsidP="00FE7891">
      <w:pPr>
        <w:spacing w:line="0" w:lineRule="atLeast"/>
        <w:ind w:right="1080"/>
        <w:jc w:val="center"/>
        <w:rPr>
          <w:rFonts w:ascii="Arial" w:eastAsia="Arial" w:hAnsi="Arial"/>
          <w:b/>
          <w:color w:val="800000"/>
          <w:sz w:val="24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FE7891" w:rsidTr="007F5681">
        <w:tc>
          <w:tcPr>
            <w:tcW w:w="3190" w:type="dxa"/>
            <w:vMerge w:val="restart"/>
          </w:tcPr>
          <w:p w:rsidR="00FE7891" w:rsidRDefault="00FE7891" w:rsidP="00FE7891">
            <w:pPr>
              <w:spacing w:line="0" w:lineRule="atLeast"/>
              <w:ind w:right="1080"/>
              <w:jc w:val="center"/>
              <w:rPr>
                <w:rFonts w:ascii="Arial" w:eastAsia="Arial" w:hAnsi="Arial"/>
                <w:b/>
                <w:color w:val="800000"/>
                <w:sz w:val="24"/>
              </w:rPr>
            </w:pPr>
            <w:r>
              <w:rPr>
                <w:rFonts w:ascii="Arial" w:eastAsia="Arial" w:hAnsi="Arial"/>
                <w:b/>
                <w:color w:val="800000"/>
                <w:sz w:val="24"/>
              </w:rPr>
              <w:t>Аэропорт *Город</w:t>
            </w:r>
          </w:p>
        </w:tc>
        <w:tc>
          <w:tcPr>
            <w:tcW w:w="6381" w:type="dxa"/>
            <w:gridSpan w:val="2"/>
          </w:tcPr>
          <w:p w:rsidR="00FE7891" w:rsidRPr="001A02A3" w:rsidRDefault="00FE7891" w:rsidP="00FE7891">
            <w:pPr>
              <w:spacing w:line="0" w:lineRule="atLeast"/>
              <w:ind w:right="1080"/>
              <w:jc w:val="center"/>
              <w:rPr>
                <w:rFonts w:ascii="Arial" w:eastAsia="Arial" w:hAnsi="Arial"/>
                <w:b/>
                <w:color w:val="800000"/>
                <w:sz w:val="24"/>
              </w:rPr>
            </w:pPr>
            <w:r>
              <w:rPr>
                <w:rFonts w:ascii="Arial" w:eastAsia="Arial" w:hAnsi="Arial"/>
                <w:b/>
                <w:color w:val="800000"/>
                <w:sz w:val="24"/>
              </w:rPr>
              <w:t>Стоимость</w:t>
            </w:r>
            <w:r w:rsidR="001A02A3">
              <w:rPr>
                <w:rFonts w:ascii="Arial" w:eastAsia="Arial" w:hAnsi="Arial"/>
                <w:b/>
                <w:color w:val="800000"/>
                <w:sz w:val="24"/>
                <w:lang w:val="en-US"/>
              </w:rPr>
              <w:t xml:space="preserve"> </w:t>
            </w:r>
          </w:p>
        </w:tc>
      </w:tr>
      <w:tr w:rsidR="00FE7891" w:rsidTr="00FE7891">
        <w:tc>
          <w:tcPr>
            <w:tcW w:w="3190" w:type="dxa"/>
            <w:vMerge/>
          </w:tcPr>
          <w:p w:rsidR="00FE7891" w:rsidRDefault="00FE7891" w:rsidP="00FE7891">
            <w:pPr>
              <w:spacing w:line="0" w:lineRule="atLeast"/>
              <w:ind w:right="1080"/>
              <w:jc w:val="center"/>
              <w:rPr>
                <w:rFonts w:ascii="Arial" w:eastAsia="Arial" w:hAnsi="Arial"/>
                <w:b/>
                <w:color w:val="800000"/>
                <w:sz w:val="24"/>
              </w:rPr>
            </w:pPr>
          </w:p>
        </w:tc>
        <w:tc>
          <w:tcPr>
            <w:tcW w:w="3190" w:type="dxa"/>
          </w:tcPr>
          <w:p w:rsidR="00FE7891" w:rsidRDefault="00FE7891" w:rsidP="00FE7891">
            <w:pPr>
              <w:spacing w:line="0" w:lineRule="atLeast"/>
              <w:ind w:right="1080"/>
              <w:jc w:val="center"/>
              <w:rPr>
                <w:rFonts w:ascii="Arial" w:eastAsia="Arial" w:hAnsi="Arial"/>
                <w:b/>
                <w:color w:val="800000"/>
                <w:sz w:val="24"/>
              </w:rPr>
            </w:pPr>
            <w:r>
              <w:rPr>
                <w:rFonts w:ascii="Arial" w:eastAsia="Arial" w:hAnsi="Arial"/>
                <w:b/>
                <w:color w:val="800000"/>
                <w:sz w:val="24"/>
              </w:rPr>
              <w:t>1-3 чел.</w:t>
            </w:r>
          </w:p>
        </w:tc>
        <w:tc>
          <w:tcPr>
            <w:tcW w:w="3191" w:type="dxa"/>
          </w:tcPr>
          <w:p w:rsidR="00FE7891" w:rsidRDefault="00FE7891" w:rsidP="00FE7891">
            <w:pPr>
              <w:spacing w:line="0" w:lineRule="atLeast"/>
              <w:ind w:right="1080"/>
              <w:jc w:val="center"/>
              <w:rPr>
                <w:rFonts w:ascii="Arial" w:eastAsia="Arial" w:hAnsi="Arial"/>
                <w:b/>
                <w:color w:val="800000"/>
                <w:sz w:val="24"/>
              </w:rPr>
            </w:pPr>
            <w:r>
              <w:rPr>
                <w:rFonts w:ascii="Arial" w:eastAsia="Arial" w:hAnsi="Arial"/>
                <w:b/>
                <w:color w:val="800000"/>
                <w:sz w:val="24"/>
              </w:rPr>
              <w:t>4-7 чел</w:t>
            </w:r>
          </w:p>
        </w:tc>
      </w:tr>
      <w:tr w:rsidR="00FE7891" w:rsidRPr="00FE7891" w:rsidTr="00FE7891">
        <w:tc>
          <w:tcPr>
            <w:tcW w:w="3190" w:type="dxa"/>
          </w:tcPr>
          <w:p w:rsidR="00FE7891" w:rsidRPr="00981641" w:rsidRDefault="00FE7891" w:rsidP="00FE7891">
            <w:pPr>
              <w:spacing w:line="0" w:lineRule="atLeast"/>
              <w:ind w:right="1080"/>
              <w:jc w:val="center"/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</w:pPr>
            <w:r w:rsidRPr="00981641"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  <w:t>Playa D’en Bossa, Figueretas, Ibiza city, Talamarca</w:t>
            </w:r>
          </w:p>
        </w:tc>
        <w:tc>
          <w:tcPr>
            <w:tcW w:w="3190" w:type="dxa"/>
          </w:tcPr>
          <w:p w:rsidR="001A02A3" w:rsidRPr="00981641" w:rsidRDefault="001A02A3" w:rsidP="001A02A3">
            <w:pPr>
              <w:jc w:val="center"/>
              <w:rPr>
                <w:rFonts w:ascii="Arial" w:eastAsia="Arial" w:hAnsi="Arial"/>
                <w:color w:val="800000"/>
                <w:sz w:val="24"/>
                <w:szCs w:val="24"/>
              </w:rPr>
            </w:pPr>
          </w:p>
          <w:p w:rsidR="001A02A3" w:rsidRPr="00981641" w:rsidRDefault="001A02A3" w:rsidP="001A02A3">
            <w:pPr>
              <w:jc w:val="center"/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</w:pPr>
            <w:r w:rsidRPr="00981641"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  <w:t>50 €</w:t>
            </w:r>
          </w:p>
          <w:p w:rsidR="00FE7891" w:rsidRPr="00981641" w:rsidRDefault="00FE7891" w:rsidP="001A02A3">
            <w:pPr>
              <w:spacing w:line="0" w:lineRule="atLeast"/>
              <w:ind w:right="1080"/>
              <w:jc w:val="center"/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1A02A3" w:rsidRPr="00981641" w:rsidRDefault="001A02A3" w:rsidP="001A02A3">
            <w:pPr>
              <w:jc w:val="center"/>
              <w:rPr>
                <w:rFonts w:ascii="Arial" w:eastAsia="Arial" w:hAnsi="Arial"/>
                <w:color w:val="800000"/>
                <w:sz w:val="24"/>
                <w:szCs w:val="24"/>
              </w:rPr>
            </w:pPr>
          </w:p>
          <w:p w:rsidR="001A02A3" w:rsidRPr="00981641" w:rsidRDefault="001A02A3" w:rsidP="001A02A3">
            <w:pPr>
              <w:jc w:val="center"/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</w:pPr>
            <w:r w:rsidRPr="00981641"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  <w:t>80</w:t>
            </w:r>
            <w:r w:rsidRPr="00981641">
              <w:rPr>
                <w:rFonts w:ascii="Arial" w:eastAsia="Arial" w:hAnsi="Arial"/>
                <w:color w:val="800000"/>
                <w:sz w:val="24"/>
                <w:szCs w:val="24"/>
              </w:rPr>
              <w:t xml:space="preserve"> </w:t>
            </w:r>
            <w:r w:rsidRPr="00981641"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  <w:t>€</w:t>
            </w:r>
          </w:p>
          <w:p w:rsidR="00FE7891" w:rsidRPr="00981641" w:rsidRDefault="00FE7891" w:rsidP="001A02A3">
            <w:pPr>
              <w:spacing w:line="0" w:lineRule="atLeast"/>
              <w:ind w:right="1080"/>
              <w:jc w:val="center"/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</w:pPr>
          </w:p>
        </w:tc>
      </w:tr>
      <w:tr w:rsidR="00FE7891" w:rsidRPr="00FE7891" w:rsidTr="00FE7891">
        <w:tc>
          <w:tcPr>
            <w:tcW w:w="3190" w:type="dxa"/>
          </w:tcPr>
          <w:p w:rsidR="00FE7891" w:rsidRPr="00981641" w:rsidRDefault="001A02A3" w:rsidP="00FE7891">
            <w:pPr>
              <w:spacing w:line="0" w:lineRule="atLeast"/>
              <w:ind w:right="1080"/>
              <w:jc w:val="center"/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</w:pPr>
            <w:r w:rsidRPr="00981641"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  <w:t>San Antonio, Sanata Eulalia</w:t>
            </w:r>
          </w:p>
        </w:tc>
        <w:tc>
          <w:tcPr>
            <w:tcW w:w="3190" w:type="dxa"/>
          </w:tcPr>
          <w:p w:rsidR="00981641" w:rsidRDefault="00981641" w:rsidP="001A02A3">
            <w:pPr>
              <w:jc w:val="center"/>
              <w:rPr>
                <w:rFonts w:ascii="Arial" w:eastAsia="Arial" w:hAnsi="Arial"/>
                <w:color w:val="800000"/>
                <w:sz w:val="24"/>
                <w:szCs w:val="24"/>
              </w:rPr>
            </w:pPr>
          </w:p>
          <w:p w:rsidR="001A02A3" w:rsidRPr="00981641" w:rsidRDefault="001A02A3" w:rsidP="001A02A3">
            <w:pPr>
              <w:jc w:val="center"/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</w:pPr>
            <w:r w:rsidRPr="00981641"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  <w:t>80 €</w:t>
            </w:r>
          </w:p>
          <w:p w:rsidR="00FE7891" w:rsidRPr="00981641" w:rsidRDefault="00FE7891" w:rsidP="001A02A3">
            <w:pPr>
              <w:spacing w:line="0" w:lineRule="atLeast"/>
              <w:ind w:right="1080"/>
              <w:jc w:val="center"/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981641" w:rsidRDefault="00981641" w:rsidP="001A02A3">
            <w:pPr>
              <w:jc w:val="center"/>
              <w:rPr>
                <w:rFonts w:ascii="Arial" w:eastAsia="Arial" w:hAnsi="Arial"/>
                <w:color w:val="800000"/>
                <w:sz w:val="24"/>
                <w:szCs w:val="24"/>
              </w:rPr>
            </w:pPr>
          </w:p>
          <w:p w:rsidR="001A02A3" w:rsidRPr="00981641" w:rsidRDefault="001A02A3" w:rsidP="001A02A3">
            <w:pPr>
              <w:jc w:val="center"/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</w:pPr>
            <w:r w:rsidRPr="00981641"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  <w:t>120 €</w:t>
            </w:r>
          </w:p>
          <w:p w:rsidR="00FE7891" w:rsidRPr="00981641" w:rsidRDefault="00FE7891" w:rsidP="001A02A3">
            <w:pPr>
              <w:spacing w:line="0" w:lineRule="atLeast"/>
              <w:ind w:right="1080"/>
              <w:jc w:val="center"/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</w:pPr>
          </w:p>
        </w:tc>
      </w:tr>
      <w:tr w:rsidR="00FE7891" w:rsidRPr="00FE7891" w:rsidTr="00FE7891">
        <w:tc>
          <w:tcPr>
            <w:tcW w:w="3190" w:type="dxa"/>
          </w:tcPr>
          <w:p w:rsidR="00FE7891" w:rsidRPr="00981641" w:rsidRDefault="001A02A3" w:rsidP="00FE7891">
            <w:pPr>
              <w:spacing w:line="0" w:lineRule="atLeast"/>
              <w:ind w:right="1080"/>
              <w:jc w:val="center"/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</w:pPr>
            <w:r w:rsidRPr="00981641"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  <w:t>Portinatx, Cala Trida, Cala Vadela, Es Canar</w:t>
            </w:r>
          </w:p>
        </w:tc>
        <w:tc>
          <w:tcPr>
            <w:tcW w:w="3190" w:type="dxa"/>
          </w:tcPr>
          <w:p w:rsidR="00981641" w:rsidRDefault="00981641" w:rsidP="001A02A3">
            <w:pPr>
              <w:jc w:val="center"/>
              <w:rPr>
                <w:rFonts w:ascii="Arial" w:eastAsia="Arial" w:hAnsi="Arial"/>
                <w:color w:val="800000"/>
                <w:sz w:val="24"/>
                <w:szCs w:val="24"/>
              </w:rPr>
            </w:pPr>
          </w:p>
          <w:p w:rsidR="001A02A3" w:rsidRPr="00981641" w:rsidRDefault="001A02A3" w:rsidP="001A02A3">
            <w:pPr>
              <w:jc w:val="center"/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</w:pPr>
            <w:r w:rsidRPr="00981641"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  <w:t>100</w:t>
            </w:r>
            <w:r w:rsidRPr="00981641">
              <w:rPr>
                <w:rFonts w:ascii="Arial" w:eastAsia="Arial" w:hAnsi="Arial"/>
                <w:color w:val="800000"/>
                <w:sz w:val="24"/>
                <w:szCs w:val="24"/>
              </w:rPr>
              <w:t xml:space="preserve"> </w:t>
            </w:r>
            <w:r w:rsidRPr="00981641"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  <w:t>€</w:t>
            </w:r>
          </w:p>
          <w:p w:rsidR="00FE7891" w:rsidRPr="00981641" w:rsidRDefault="00FE7891" w:rsidP="001A02A3">
            <w:pPr>
              <w:jc w:val="center"/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981641" w:rsidRDefault="00981641" w:rsidP="001A02A3">
            <w:pPr>
              <w:jc w:val="center"/>
              <w:rPr>
                <w:rFonts w:ascii="Arial" w:eastAsia="Arial" w:hAnsi="Arial"/>
                <w:color w:val="800000"/>
                <w:sz w:val="24"/>
                <w:szCs w:val="24"/>
              </w:rPr>
            </w:pPr>
          </w:p>
          <w:p w:rsidR="001A02A3" w:rsidRPr="00981641" w:rsidRDefault="001A02A3" w:rsidP="001A02A3">
            <w:pPr>
              <w:jc w:val="center"/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</w:pPr>
            <w:r w:rsidRPr="00981641"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  <w:t>140</w:t>
            </w:r>
            <w:r w:rsidRPr="00981641">
              <w:rPr>
                <w:rFonts w:ascii="Arial" w:eastAsia="Arial" w:hAnsi="Arial"/>
                <w:color w:val="800000"/>
                <w:sz w:val="24"/>
                <w:szCs w:val="24"/>
              </w:rPr>
              <w:t xml:space="preserve"> </w:t>
            </w:r>
            <w:r w:rsidRPr="00981641"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  <w:t>€</w:t>
            </w:r>
          </w:p>
          <w:p w:rsidR="00FE7891" w:rsidRPr="00981641" w:rsidRDefault="00FE7891" w:rsidP="001A02A3">
            <w:pPr>
              <w:jc w:val="center"/>
              <w:rPr>
                <w:rFonts w:ascii="Arial" w:eastAsia="Arial" w:hAnsi="Arial"/>
                <w:color w:val="800000"/>
                <w:sz w:val="24"/>
                <w:szCs w:val="24"/>
                <w:lang w:val="en-US"/>
              </w:rPr>
            </w:pPr>
          </w:p>
        </w:tc>
      </w:tr>
    </w:tbl>
    <w:p w:rsidR="00FE7891" w:rsidRDefault="00FE7891" w:rsidP="00FE7891">
      <w:pPr>
        <w:spacing w:line="0" w:lineRule="atLeast"/>
        <w:ind w:right="1080"/>
        <w:jc w:val="center"/>
        <w:rPr>
          <w:rFonts w:ascii="Arial" w:eastAsia="Arial" w:hAnsi="Arial"/>
          <w:b/>
          <w:color w:val="800000"/>
          <w:sz w:val="24"/>
        </w:rPr>
      </w:pPr>
    </w:p>
    <w:p w:rsidR="001A02A3" w:rsidRDefault="001A02A3" w:rsidP="001A02A3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1A02A3" w:rsidRPr="001A02A3" w:rsidRDefault="001A02A3" w:rsidP="001A02A3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82"/>
        <w:rPr>
          <w:rFonts w:ascii="Arial" w:eastAsia="Arial" w:hAnsi="Arial"/>
          <w:lang w:val="en-US"/>
        </w:rPr>
      </w:pPr>
      <w:r w:rsidRPr="001A02A3">
        <w:rPr>
          <w:rFonts w:ascii="Arial" w:eastAsia="Arial" w:hAnsi="Arial"/>
          <w:lang w:val="en-US"/>
        </w:rPr>
        <w:t>Доплата за ночной трансфер (22:00 – 06:00) + 20%</w:t>
      </w:r>
    </w:p>
    <w:p w:rsidR="001A02A3" w:rsidRPr="001A02A3" w:rsidRDefault="001A02A3" w:rsidP="001A02A3">
      <w:pPr>
        <w:spacing w:line="22" w:lineRule="exact"/>
        <w:rPr>
          <w:rFonts w:ascii="Arial" w:eastAsia="Arial" w:hAnsi="Arial"/>
          <w:lang w:val="en-US"/>
        </w:rPr>
      </w:pPr>
    </w:p>
    <w:p w:rsidR="001A02A3" w:rsidRPr="001A02A3" w:rsidRDefault="001A02A3" w:rsidP="001A02A3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82"/>
        <w:rPr>
          <w:rFonts w:ascii="Arial" w:eastAsia="Arial" w:hAnsi="Arial"/>
          <w:lang w:val="en-US"/>
        </w:rPr>
      </w:pPr>
      <w:r w:rsidRPr="001A02A3">
        <w:rPr>
          <w:rFonts w:ascii="Arial" w:eastAsia="Arial" w:hAnsi="Arial"/>
          <w:lang w:val="en-US"/>
        </w:rPr>
        <w:t>Доплата за праздничные даты + 20% (25/12, 01/01)</w:t>
      </w:r>
    </w:p>
    <w:p w:rsidR="001A02A3" w:rsidRPr="001A02A3" w:rsidRDefault="001A02A3" w:rsidP="001A02A3">
      <w:pPr>
        <w:spacing w:line="35" w:lineRule="exact"/>
        <w:rPr>
          <w:rFonts w:ascii="Arial" w:eastAsia="Arial" w:hAnsi="Arial"/>
          <w:lang w:val="en-US"/>
        </w:rPr>
      </w:pPr>
    </w:p>
    <w:p w:rsidR="001A02A3" w:rsidRPr="001A02A3" w:rsidRDefault="001A02A3" w:rsidP="001A02A3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82"/>
        <w:rPr>
          <w:rFonts w:ascii="Arial" w:eastAsia="Arial" w:hAnsi="Arial"/>
        </w:rPr>
      </w:pPr>
      <w:r w:rsidRPr="001A02A3">
        <w:rPr>
          <w:rFonts w:ascii="Arial" w:eastAsia="Arial" w:hAnsi="Arial"/>
        </w:rPr>
        <w:t>Доплата за детское кресло + 12 €</w:t>
      </w:r>
      <w:r>
        <w:rPr>
          <w:rFonts w:ascii="Arial" w:eastAsia="Arial" w:hAnsi="Arial"/>
        </w:rPr>
        <w:t xml:space="preserve"> нетто</w:t>
      </w:r>
      <w:r w:rsidRPr="001A02A3">
        <w:rPr>
          <w:rFonts w:ascii="Arial" w:eastAsia="Arial" w:hAnsi="Arial"/>
        </w:rPr>
        <w:t>/ обязательна для детей до 12 лет</w:t>
      </w:r>
    </w:p>
    <w:p w:rsidR="001A02A3" w:rsidRPr="001A02A3" w:rsidRDefault="001A02A3" w:rsidP="001A02A3">
      <w:pPr>
        <w:spacing w:line="28" w:lineRule="exact"/>
        <w:rPr>
          <w:rFonts w:ascii="Arial" w:eastAsia="Arial" w:hAnsi="Arial"/>
        </w:rPr>
      </w:pPr>
    </w:p>
    <w:p w:rsidR="001A02A3" w:rsidRPr="001A02A3" w:rsidRDefault="001A02A3" w:rsidP="001A02A3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82"/>
        <w:rPr>
          <w:rFonts w:ascii="Arial" w:eastAsia="Arial" w:hAnsi="Arial"/>
          <w:lang w:val="en-US"/>
        </w:rPr>
      </w:pPr>
      <w:r w:rsidRPr="001A02A3">
        <w:rPr>
          <w:rFonts w:ascii="Arial" w:eastAsia="Arial" w:hAnsi="Arial"/>
          <w:lang w:val="en-US"/>
        </w:rPr>
        <w:t>No Show 100% штраф</w:t>
      </w:r>
    </w:p>
    <w:p w:rsidR="001A02A3" w:rsidRPr="001A02A3" w:rsidRDefault="001A02A3" w:rsidP="001A02A3">
      <w:pPr>
        <w:spacing w:line="28" w:lineRule="exact"/>
        <w:rPr>
          <w:rFonts w:ascii="Arial" w:eastAsia="Arial" w:hAnsi="Arial"/>
          <w:lang w:val="en-US"/>
        </w:rPr>
      </w:pPr>
    </w:p>
    <w:p w:rsidR="001A02A3" w:rsidRPr="001A02A3" w:rsidRDefault="001A02A3" w:rsidP="001A02A3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82"/>
        <w:rPr>
          <w:rFonts w:ascii="Arial" w:eastAsia="Arial" w:hAnsi="Arial"/>
          <w:lang w:val="en-US"/>
        </w:rPr>
      </w:pPr>
      <w:r w:rsidRPr="001A02A3">
        <w:rPr>
          <w:rFonts w:ascii="Arial" w:eastAsia="Arial" w:hAnsi="Arial"/>
          <w:lang w:val="en-US"/>
        </w:rPr>
        <w:t>Время ожидания в Аэропорту 1 час с момента посадки самолета.</w:t>
      </w:r>
    </w:p>
    <w:p w:rsidR="001A02A3" w:rsidRPr="001A02A3" w:rsidRDefault="001A02A3" w:rsidP="001A02A3">
      <w:pPr>
        <w:spacing w:line="28" w:lineRule="exact"/>
        <w:rPr>
          <w:rFonts w:ascii="Arial" w:eastAsia="Arial" w:hAnsi="Arial"/>
          <w:lang w:val="en-US"/>
        </w:rPr>
      </w:pPr>
    </w:p>
    <w:p w:rsidR="001A02A3" w:rsidRPr="001A02A3" w:rsidRDefault="001A02A3" w:rsidP="001A02A3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82"/>
        <w:rPr>
          <w:rFonts w:ascii="Arial" w:eastAsia="Arial" w:hAnsi="Arial"/>
        </w:rPr>
      </w:pPr>
      <w:r w:rsidRPr="001A02A3">
        <w:rPr>
          <w:rFonts w:ascii="Arial" w:eastAsia="Arial" w:hAnsi="Arial"/>
        </w:rPr>
        <w:t>Доплата за сопроваждающего на трансфере от 55 € нетто</w:t>
      </w:r>
    </w:p>
    <w:p w:rsidR="001A02A3" w:rsidRPr="001A02A3" w:rsidRDefault="001A02A3" w:rsidP="001A02A3">
      <w:pPr>
        <w:spacing w:line="28" w:lineRule="exact"/>
        <w:rPr>
          <w:rFonts w:ascii="Arial" w:eastAsia="Arial" w:hAnsi="Arial"/>
        </w:rPr>
      </w:pPr>
    </w:p>
    <w:p w:rsidR="001A02A3" w:rsidRPr="001A02A3" w:rsidRDefault="001A02A3" w:rsidP="001A02A3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82"/>
        <w:rPr>
          <w:rFonts w:ascii="Arial" w:eastAsia="Arial" w:hAnsi="Arial"/>
          <w:lang w:val="en-US"/>
        </w:rPr>
      </w:pPr>
      <w:r w:rsidRPr="001A02A3">
        <w:rPr>
          <w:rFonts w:ascii="Arial" w:eastAsia="Arial" w:hAnsi="Arial"/>
          <w:lang w:val="en-US"/>
        </w:rPr>
        <w:t>При заказе VIP трансфера не гарантируется русскоговорящий водитель</w:t>
      </w:r>
    </w:p>
    <w:p w:rsidR="001A02A3" w:rsidRPr="001A02A3" w:rsidRDefault="001A02A3" w:rsidP="00FE7891">
      <w:pPr>
        <w:spacing w:line="0" w:lineRule="atLeast"/>
        <w:ind w:right="1080"/>
        <w:jc w:val="center"/>
        <w:rPr>
          <w:rFonts w:ascii="Arial" w:eastAsia="Arial" w:hAnsi="Arial"/>
          <w:lang w:val="en-US"/>
        </w:rPr>
      </w:pPr>
    </w:p>
    <w:sectPr w:rsidR="001A02A3" w:rsidRPr="001A02A3" w:rsidSect="00D828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38" w:rsidRDefault="000F4B38" w:rsidP="00FE7891">
      <w:r>
        <w:separator/>
      </w:r>
    </w:p>
  </w:endnote>
  <w:endnote w:type="continuationSeparator" w:id="1">
    <w:p w:rsidR="000F4B38" w:rsidRDefault="000F4B38" w:rsidP="00FE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38" w:rsidRDefault="000F4B38" w:rsidP="00FE7891">
      <w:r>
        <w:separator/>
      </w:r>
    </w:p>
  </w:footnote>
  <w:footnote w:type="continuationSeparator" w:id="1">
    <w:p w:rsidR="000F4B38" w:rsidRDefault="000F4B38" w:rsidP="00FE7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91" w:rsidRDefault="00FE7891" w:rsidP="00FE7891">
    <w:pPr>
      <w:pStyle w:val="a3"/>
    </w:pPr>
    <w:r>
      <w:rPr>
        <w:noProof/>
      </w:rPr>
      <w:drawing>
        <wp:inline distT="0" distB="0" distL="0" distR="0">
          <wp:extent cx="765331" cy="523875"/>
          <wp:effectExtent l="19050" t="0" r="0" b="0"/>
          <wp:docPr id="1" name="Рисунок 0" descr="siest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est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349" cy="525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E7891"/>
    <w:rsid w:val="000F4B38"/>
    <w:rsid w:val="001A02A3"/>
    <w:rsid w:val="00365E2B"/>
    <w:rsid w:val="00553C70"/>
    <w:rsid w:val="00981641"/>
    <w:rsid w:val="00D82860"/>
    <w:rsid w:val="00E34FE1"/>
    <w:rsid w:val="00FE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9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7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7891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E78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7891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7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891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E7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E97A6-0B6E-4F09-B5E2-0F0CCFB6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Valya</cp:lastModifiedBy>
  <cp:revision>2</cp:revision>
  <dcterms:created xsi:type="dcterms:W3CDTF">2018-04-11T11:33:00Z</dcterms:created>
  <dcterms:modified xsi:type="dcterms:W3CDTF">2018-04-11T11:33:00Z</dcterms:modified>
</cp:coreProperties>
</file>